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FC2C" w14:textId="77777777" w:rsidR="00E7517B" w:rsidRDefault="00E7517B"/>
    <w:p w14:paraId="36E3077D" w14:textId="77777777" w:rsidR="00AA1CDD" w:rsidRPr="00B23ECA" w:rsidRDefault="00B23ECA" w:rsidP="00B23ECA">
      <w:r>
        <w:rPr>
          <w:noProof/>
        </w:rPr>
        <w:drawing>
          <wp:anchor distT="0" distB="0" distL="114300" distR="114300" simplePos="0" relativeHeight="251666432" behindDoc="0" locked="0" layoutInCell="1" allowOverlap="1" wp14:anchorId="3CBBA21E" wp14:editId="05473BCF">
            <wp:simplePos x="0" y="0"/>
            <wp:positionH relativeFrom="margin">
              <wp:posOffset>-1597025</wp:posOffset>
            </wp:positionH>
            <wp:positionV relativeFrom="margin">
              <wp:posOffset>607695</wp:posOffset>
            </wp:positionV>
            <wp:extent cx="8749030" cy="5948045"/>
            <wp:effectExtent l="660400" t="0" r="39497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logoArtboard 2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1339">
                      <a:off x="0" y="0"/>
                      <a:ext cx="8749030" cy="594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07F">
        <w:rPr>
          <w:noProof/>
        </w:rPr>
        <w:drawing>
          <wp:anchor distT="0" distB="0" distL="114300" distR="114300" simplePos="0" relativeHeight="251660288" behindDoc="0" locked="0" layoutInCell="1" allowOverlap="1" wp14:anchorId="18CE1EB0" wp14:editId="367BF90A">
            <wp:simplePos x="0" y="0"/>
            <wp:positionH relativeFrom="margin">
              <wp:posOffset>5149639</wp:posOffset>
            </wp:positionH>
            <wp:positionV relativeFrom="margin">
              <wp:posOffset>495300</wp:posOffset>
            </wp:positionV>
            <wp:extent cx="1541780" cy="405732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-logoArtboard 75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40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328A4" w14:textId="77777777" w:rsidR="00AA1CDD" w:rsidRPr="00B23ECA" w:rsidRDefault="00821CA2" w:rsidP="00AA1CDD">
      <w:pPr>
        <w:rPr>
          <w:color w:val="000000" w:themeColor="text2"/>
        </w:rPr>
      </w:pPr>
      <w:r>
        <w:rPr>
          <w:noProof/>
          <w:color w:val="000000" w:themeColor="text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DC9D3" wp14:editId="250491A6">
                <wp:simplePos x="0" y="0"/>
                <wp:positionH relativeFrom="column">
                  <wp:posOffset>787400</wp:posOffset>
                </wp:positionH>
                <wp:positionV relativeFrom="paragraph">
                  <wp:posOffset>2780556</wp:posOffset>
                </wp:positionV>
                <wp:extent cx="5139055" cy="102425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55" cy="102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76892" w14:textId="460B8187" w:rsidR="001F5C45" w:rsidRPr="00633A6C" w:rsidRDefault="001F5C45" w:rsidP="00B23EC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2"/>
                                <w:sz w:val="52"/>
                                <w:szCs w:val="52"/>
                              </w:rPr>
                              <w:t>Mapp Empower Magento Plugin Installation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C9D3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62pt;margin-top:218.95pt;width:404.6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" filled="f" stroked="f" strokeweight=".5pt">
                <v:textbox>
                  <w:txbxContent>
                    <w:p w14:paraId="59976892" w14:textId="460B8187" w:rsidR="001F5C45" w:rsidRPr="00633A6C" w:rsidRDefault="001F5C45" w:rsidP="00B23EC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2"/>
                          <w:sz w:val="52"/>
                          <w:szCs w:val="5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2"/>
                          <w:sz w:val="52"/>
                          <w:szCs w:val="52"/>
                        </w:rPr>
                        <w:t>Mapp Empower Magento Plugin Installation Guide</w:t>
                      </w:r>
                    </w:p>
                  </w:txbxContent>
                </v:textbox>
              </v:shape>
            </w:pict>
          </mc:Fallback>
        </mc:AlternateContent>
      </w:r>
    </w:p>
    <w:p w14:paraId="145AFA71" w14:textId="77777777" w:rsidR="00AA1CDD" w:rsidRPr="00633A6C" w:rsidRDefault="00AA1CDD" w:rsidP="00AA1CDD">
      <w:pPr>
        <w:rPr>
          <w:rFonts w:ascii="Open Sans" w:hAnsi="Open Sans" w:cs="Open Sans"/>
        </w:rPr>
      </w:pPr>
    </w:p>
    <w:p w14:paraId="014672E2" w14:textId="300E51A9" w:rsidR="00AA1CDD" w:rsidRPr="00633A6C" w:rsidRDefault="001F5C45" w:rsidP="002157C0">
      <w:pPr>
        <w:pStyle w:val="Subtitle"/>
      </w:pPr>
      <w:r>
        <w:t>Magento Version 2.3.2</w:t>
      </w:r>
    </w:p>
    <w:p w14:paraId="73D99C46" w14:textId="169A5605" w:rsidR="00B23ECA" w:rsidRPr="002157C0" w:rsidRDefault="00B23ECA" w:rsidP="002157C0">
      <w:pPr>
        <w:pStyle w:val="Subtitle"/>
      </w:pPr>
      <w:r w:rsidRPr="002157C0">
        <w:t xml:space="preserve">Last Updated: </w:t>
      </w:r>
      <w:r w:rsidR="001F5C45" w:rsidRPr="002157C0">
        <w:t>September 11, 2019</w:t>
      </w:r>
    </w:p>
    <w:p w14:paraId="7E4D2146" w14:textId="77777777" w:rsidR="00B23ECA" w:rsidRDefault="00B23ECA" w:rsidP="00B23ECA">
      <w:pPr>
        <w:rPr>
          <w:noProof/>
        </w:rPr>
        <w:sectPr w:rsidR="00B23ECA">
          <w:footerReference w:type="even" r:id="rId13"/>
          <w:footerReference w:type="default" r:id="rId14"/>
          <w:pgSz w:w="12240" w:h="15840"/>
          <w:pgMar w:top="1440" w:right="1296" w:bottom="1440" w:left="1440" w:header="720" w:footer="720" w:gutter="0"/>
          <w:cols w:space="720"/>
        </w:sectPr>
      </w:pPr>
    </w:p>
    <w:bookmarkStart w:id="0" w:name="_Toc388024356" w:displacedByCustomXml="next"/>
    <w:bookmarkStart w:id="1" w:name="_Toc19080221" w:displacedByCustomXml="next"/>
    <w:bookmarkStart w:id="2" w:name="_Toc422839969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64470422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D94C7ED" w14:textId="4D9D925B" w:rsidR="002157C0" w:rsidRDefault="002157C0">
          <w:pPr>
            <w:pStyle w:val="TOCHeading"/>
          </w:pPr>
          <w:r>
            <w:t>Table of Contents</w:t>
          </w:r>
        </w:p>
        <w:p w14:paraId="425E22D3" w14:textId="1D1B4E25" w:rsidR="00BE7E41" w:rsidRDefault="002157C0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9092766" w:history="1">
            <w:r w:rsidR="00BE7E41" w:rsidRPr="00447231">
              <w:rPr>
                <w:rStyle w:val="Hyperlink"/>
                <w:noProof/>
              </w:rPr>
              <w:t>About the Guide</w:t>
            </w:r>
            <w:r w:rsidR="00BE7E41">
              <w:rPr>
                <w:noProof/>
                <w:webHidden/>
              </w:rPr>
              <w:tab/>
            </w:r>
            <w:r w:rsidR="00BE7E41">
              <w:rPr>
                <w:noProof/>
                <w:webHidden/>
              </w:rPr>
              <w:fldChar w:fldCharType="begin"/>
            </w:r>
            <w:r w:rsidR="00BE7E41">
              <w:rPr>
                <w:noProof/>
                <w:webHidden/>
              </w:rPr>
              <w:instrText xml:space="preserve"> PAGEREF _Toc19092766 \h </w:instrText>
            </w:r>
            <w:r w:rsidR="00BE7E41">
              <w:rPr>
                <w:noProof/>
                <w:webHidden/>
              </w:rPr>
            </w:r>
            <w:r w:rsidR="00BE7E41">
              <w:rPr>
                <w:noProof/>
                <w:webHidden/>
              </w:rPr>
              <w:fldChar w:fldCharType="separate"/>
            </w:r>
            <w:r w:rsidR="00BE7E41">
              <w:rPr>
                <w:noProof/>
                <w:webHidden/>
              </w:rPr>
              <w:t>3</w:t>
            </w:r>
            <w:r w:rsidR="00BE7E41">
              <w:rPr>
                <w:noProof/>
                <w:webHidden/>
              </w:rPr>
              <w:fldChar w:fldCharType="end"/>
            </w:r>
          </w:hyperlink>
        </w:p>
        <w:p w14:paraId="306AC12F" w14:textId="2EB94111" w:rsidR="00BE7E41" w:rsidRDefault="00E625F7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9092767" w:history="1">
            <w:r w:rsidR="00BE7E41" w:rsidRPr="00447231">
              <w:rPr>
                <w:rStyle w:val="Hyperlink"/>
                <w:noProof/>
              </w:rPr>
              <w:t>Release History</w:t>
            </w:r>
            <w:r w:rsidR="00BE7E41">
              <w:rPr>
                <w:noProof/>
                <w:webHidden/>
              </w:rPr>
              <w:tab/>
            </w:r>
            <w:r w:rsidR="00BE7E41">
              <w:rPr>
                <w:noProof/>
                <w:webHidden/>
              </w:rPr>
              <w:fldChar w:fldCharType="begin"/>
            </w:r>
            <w:r w:rsidR="00BE7E41">
              <w:rPr>
                <w:noProof/>
                <w:webHidden/>
              </w:rPr>
              <w:instrText xml:space="preserve"> PAGEREF _Toc19092767 \h </w:instrText>
            </w:r>
            <w:r w:rsidR="00BE7E41">
              <w:rPr>
                <w:noProof/>
                <w:webHidden/>
              </w:rPr>
            </w:r>
            <w:r w:rsidR="00BE7E41">
              <w:rPr>
                <w:noProof/>
                <w:webHidden/>
              </w:rPr>
              <w:fldChar w:fldCharType="separate"/>
            </w:r>
            <w:r w:rsidR="00BE7E41">
              <w:rPr>
                <w:noProof/>
                <w:webHidden/>
              </w:rPr>
              <w:t>3</w:t>
            </w:r>
            <w:r w:rsidR="00BE7E41">
              <w:rPr>
                <w:noProof/>
                <w:webHidden/>
              </w:rPr>
              <w:fldChar w:fldCharType="end"/>
            </w:r>
          </w:hyperlink>
        </w:p>
        <w:p w14:paraId="0A81FB53" w14:textId="3F36EB4E" w:rsidR="00BE7E41" w:rsidRDefault="00E625F7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9092768" w:history="1">
            <w:r w:rsidR="00BE7E41" w:rsidRPr="00447231">
              <w:rPr>
                <w:rStyle w:val="Hyperlink"/>
                <w:noProof/>
              </w:rPr>
              <w:t>Intended Audience</w:t>
            </w:r>
            <w:r w:rsidR="00BE7E41">
              <w:rPr>
                <w:noProof/>
                <w:webHidden/>
              </w:rPr>
              <w:tab/>
            </w:r>
            <w:r w:rsidR="00BE7E41">
              <w:rPr>
                <w:noProof/>
                <w:webHidden/>
              </w:rPr>
              <w:fldChar w:fldCharType="begin"/>
            </w:r>
            <w:r w:rsidR="00BE7E41">
              <w:rPr>
                <w:noProof/>
                <w:webHidden/>
              </w:rPr>
              <w:instrText xml:space="preserve"> PAGEREF _Toc19092768 \h </w:instrText>
            </w:r>
            <w:r w:rsidR="00BE7E41">
              <w:rPr>
                <w:noProof/>
                <w:webHidden/>
              </w:rPr>
            </w:r>
            <w:r w:rsidR="00BE7E41">
              <w:rPr>
                <w:noProof/>
                <w:webHidden/>
              </w:rPr>
              <w:fldChar w:fldCharType="separate"/>
            </w:r>
            <w:r w:rsidR="00BE7E41">
              <w:rPr>
                <w:noProof/>
                <w:webHidden/>
              </w:rPr>
              <w:t>3</w:t>
            </w:r>
            <w:r w:rsidR="00BE7E41">
              <w:rPr>
                <w:noProof/>
                <w:webHidden/>
              </w:rPr>
              <w:fldChar w:fldCharType="end"/>
            </w:r>
          </w:hyperlink>
        </w:p>
        <w:p w14:paraId="37934B10" w14:textId="026AB7FA" w:rsidR="00BE7E41" w:rsidRDefault="00E625F7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9092769" w:history="1">
            <w:r w:rsidR="00BE7E41" w:rsidRPr="00447231">
              <w:rPr>
                <w:rStyle w:val="Hyperlink"/>
                <w:noProof/>
              </w:rPr>
              <w:t>Administration Management</w:t>
            </w:r>
            <w:r w:rsidR="00BE7E41">
              <w:rPr>
                <w:noProof/>
                <w:webHidden/>
              </w:rPr>
              <w:tab/>
            </w:r>
            <w:r w:rsidR="00BE7E41">
              <w:rPr>
                <w:noProof/>
                <w:webHidden/>
              </w:rPr>
              <w:fldChar w:fldCharType="begin"/>
            </w:r>
            <w:r w:rsidR="00BE7E41">
              <w:rPr>
                <w:noProof/>
                <w:webHidden/>
              </w:rPr>
              <w:instrText xml:space="preserve"> PAGEREF _Toc19092769 \h </w:instrText>
            </w:r>
            <w:r w:rsidR="00BE7E41">
              <w:rPr>
                <w:noProof/>
                <w:webHidden/>
              </w:rPr>
            </w:r>
            <w:r w:rsidR="00BE7E41">
              <w:rPr>
                <w:noProof/>
                <w:webHidden/>
              </w:rPr>
              <w:fldChar w:fldCharType="separate"/>
            </w:r>
            <w:r w:rsidR="00BE7E41">
              <w:rPr>
                <w:noProof/>
                <w:webHidden/>
              </w:rPr>
              <w:t>4</w:t>
            </w:r>
            <w:r w:rsidR="00BE7E41">
              <w:rPr>
                <w:noProof/>
                <w:webHidden/>
              </w:rPr>
              <w:fldChar w:fldCharType="end"/>
            </w:r>
          </w:hyperlink>
        </w:p>
        <w:p w14:paraId="28B36939" w14:textId="324B3C1E" w:rsidR="00BE7E41" w:rsidRDefault="00E625F7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9092770" w:history="1">
            <w:r w:rsidR="00BE7E41" w:rsidRPr="00447231">
              <w:rPr>
                <w:rStyle w:val="Hyperlink"/>
                <w:noProof/>
              </w:rPr>
              <w:t>Prerequisite check</w:t>
            </w:r>
            <w:r w:rsidR="00BE7E41">
              <w:rPr>
                <w:noProof/>
                <w:webHidden/>
              </w:rPr>
              <w:tab/>
            </w:r>
            <w:r w:rsidR="00BE7E41">
              <w:rPr>
                <w:noProof/>
                <w:webHidden/>
              </w:rPr>
              <w:fldChar w:fldCharType="begin"/>
            </w:r>
            <w:r w:rsidR="00BE7E41">
              <w:rPr>
                <w:noProof/>
                <w:webHidden/>
              </w:rPr>
              <w:instrText xml:space="preserve"> PAGEREF _Toc19092770 \h </w:instrText>
            </w:r>
            <w:r w:rsidR="00BE7E41">
              <w:rPr>
                <w:noProof/>
                <w:webHidden/>
              </w:rPr>
            </w:r>
            <w:r w:rsidR="00BE7E41">
              <w:rPr>
                <w:noProof/>
                <w:webHidden/>
              </w:rPr>
              <w:fldChar w:fldCharType="separate"/>
            </w:r>
            <w:r w:rsidR="00BE7E41">
              <w:rPr>
                <w:noProof/>
                <w:webHidden/>
              </w:rPr>
              <w:t>4</w:t>
            </w:r>
            <w:r w:rsidR="00BE7E41">
              <w:rPr>
                <w:noProof/>
                <w:webHidden/>
              </w:rPr>
              <w:fldChar w:fldCharType="end"/>
            </w:r>
          </w:hyperlink>
        </w:p>
        <w:p w14:paraId="05D88355" w14:textId="63F1D8E2" w:rsidR="00BE7E41" w:rsidRDefault="00E625F7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9092771" w:history="1">
            <w:r w:rsidR="00BE7E41" w:rsidRPr="00447231">
              <w:rPr>
                <w:rStyle w:val="Hyperlink"/>
                <w:noProof/>
              </w:rPr>
              <w:t>Backing up Magento</w:t>
            </w:r>
            <w:r w:rsidR="00BE7E41">
              <w:rPr>
                <w:noProof/>
                <w:webHidden/>
              </w:rPr>
              <w:tab/>
            </w:r>
            <w:r w:rsidR="00BE7E41">
              <w:rPr>
                <w:noProof/>
                <w:webHidden/>
              </w:rPr>
              <w:fldChar w:fldCharType="begin"/>
            </w:r>
            <w:r w:rsidR="00BE7E41">
              <w:rPr>
                <w:noProof/>
                <w:webHidden/>
              </w:rPr>
              <w:instrText xml:space="preserve"> PAGEREF _Toc19092771 \h </w:instrText>
            </w:r>
            <w:r w:rsidR="00BE7E41">
              <w:rPr>
                <w:noProof/>
                <w:webHidden/>
              </w:rPr>
            </w:r>
            <w:r w:rsidR="00BE7E41">
              <w:rPr>
                <w:noProof/>
                <w:webHidden/>
              </w:rPr>
              <w:fldChar w:fldCharType="separate"/>
            </w:r>
            <w:r w:rsidR="00BE7E41">
              <w:rPr>
                <w:noProof/>
                <w:webHidden/>
              </w:rPr>
              <w:t>4</w:t>
            </w:r>
            <w:r w:rsidR="00BE7E41">
              <w:rPr>
                <w:noProof/>
                <w:webHidden/>
              </w:rPr>
              <w:fldChar w:fldCharType="end"/>
            </w:r>
          </w:hyperlink>
        </w:p>
        <w:p w14:paraId="5E32FC44" w14:textId="52A62467" w:rsidR="00BE7E41" w:rsidRDefault="00E625F7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9092772" w:history="1">
            <w:r w:rsidR="00BE7E41" w:rsidRPr="00447231">
              <w:rPr>
                <w:rStyle w:val="Hyperlink"/>
                <w:noProof/>
              </w:rPr>
              <w:t>Installing the Mapp Empower Plugin</w:t>
            </w:r>
            <w:r w:rsidR="00BE7E41">
              <w:rPr>
                <w:noProof/>
                <w:webHidden/>
              </w:rPr>
              <w:tab/>
            </w:r>
            <w:r w:rsidR="00BE7E41">
              <w:rPr>
                <w:noProof/>
                <w:webHidden/>
              </w:rPr>
              <w:fldChar w:fldCharType="begin"/>
            </w:r>
            <w:r w:rsidR="00BE7E41">
              <w:rPr>
                <w:noProof/>
                <w:webHidden/>
              </w:rPr>
              <w:instrText xml:space="preserve"> PAGEREF _Toc19092772 \h </w:instrText>
            </w:r>
            <w:r w:rsidR="00BE7E41">
              <w:rPr>
                <w:noProof/>
                <w:webHidden/>
              </w:rPr>
            </w:r>
            <w:r w:rsidR="00BE7E41">
              <w:rPr>
                <w:noProof/>
                <w:webHidden/>
              </w:rPr>
              <w:fldChar w:fldCharType="separate"/>
            </w:r>
            <w:r w:rsidR="00BE7E41">
              <w:rPr>
                <w:noProof/>
                <w:webHidden/>
              </w:rPr>
              <w:t>5</w:t>
            </w:r>
            <w:r w:rsidR="00BE7E41">
              <w:rPr>
                <w:noProof/>
                <w:webHidden/>
              </w:rPr>
              <w:fldChar w:fldCharType="end"/>
            </w:r>
          </w:hyperlink>
        </w:p>
        <w:p w14:paraId="650492DE" w14:textId="2358393B" w:rsidR="00BE7E41" w:rsidRDefault="00E625F7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9092773" w:history="1">
            <w:r w:rsidR="00BE7E41" w:rsidRPr="00447231">
              <w:rPr>
                <w:rStyle w:val="Hyperlink"/>
                <w:noProof/>
              </w:rPr>
              <w:t>Clearing the Cache</w:t>
            </w:r>
            <w:r w:rsidR="00BE7E41">
              <w:rPr>
                <w:noProof/>
                <w:webHidden/>
              </w:rPr>
              <w:tab/>
            </w:r>
            <w:r w:rsidR="00BE7E41">
              <w:rPr>
                <w:noProof/>
                <w:webHidden/>
              </w:rPr>
              <w:fldChar w:fldCharType="begin"/>
            </w:r>
            <w:r w:rsidR="00BE7E41">
              <w:rPr>
                <w:noProof/>
                <w:webHidden/>
              </w:rPr>
              <w:instrText xml:space="preserve"> PAGEREF _Toc19092773 \h </w:instrText>
            </w:r>
            <w:r w:rsidR="00BE7E41">
              <w:rPr>
                <w:noProof/>
                <w:webHidden/>
              </w:rPr>
            </w:r>
            <w:r w:rsidR="00BE7E41">
              <w:rPr>
                <w:noProof/>
                <w:webHidden/>
              </w:rPr>
              <w:fldChar w:fldCharType="separate"/>
            </w:r>
            <w:r w:rsidR="00BE7E41">
              <w:rPr>
                <w:noProof/>
                <w:webHidden/>
              </w:rPr>
              <w:t>6</w:t>
            </w:r>
            <w:r w:rsidR="00BE7E41">
              <w:rPr>
                <w:noProof/>
                <w:webHidden/>
              </w:rPr>
              <w:fldChar w:fldCharType="end"/>
            </w:r>
          </w:hyperlink>
        </w:p>
        <w:p w14:paraId="7B834A80" w14:textId="45BB1802" w:rsidR="00BE7E41" w:rsidRDefault="00E625F7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9092774" w:history="1">
            <w:r w:rsidR="00BE7E41" w:rsidRPr="00447231">
              <w:rPr>
                <w:rStyle w:val="Hyperlink"/>
                <w:noProof/>
              </w:rPr>
              <w:t>Uninstalling the Plug-in from Magento</w:t>
            </w:r>
            <w:r w:rsidR="00BE7E41">
              <w:rPr>
                <w:noProof/>
                <w:webHidden/>
              </w:rPr>
              <w:tab/>
            </w:r>
            <w:r w:rsidR="00BE7E41">
              <w:rPr>
                <w:noProof/>
                <w:webHidden/>
              </w:rPr>
              <w:fldChar w:fldCharType="begin"/>
            </w:r>
            <w:r w:rsidR="00BE7E41">
              <w:rPr>
                <w:noProof/>
                <w:webHidden/>
              </w:rPr>
              <w:instrText xml:space="preserve"> PAGEREF _Toc19092774 \h </w:instrText>
            </w:r>
            <w:r w:rsidR="00BE7E41">
              <w:rPr>
                <w:noProof/>
                <w:webHidden/>
              </w:rPr>
            </w:r>
            <w:r w:rsidR="00BE7E41">
              <w:rPr>
                <w:noProof/>
                <w:webHidden/>
              </w:rPr>
              <w:fldChar w:fldCharType="separate"/>
            </w:r>
            <w:r w:rsidR="00BE7E41">
              <w:rPr>
                <w:noProof/>
                <w:webHidden/>
              </w:rPr>
              <w:t>7</w:t>
            </w:r>
            <w:r w:rsidR="00BE7E41">
              <w:rPr>
                <w:noProof/>
                <w:webHidden/>
              </w:rPr>
              <w:fldChar w:fldCharType="end"/>
            </w:r>
          </w:hyperlink>
        </w:p>
        <w:p w14:paraId="4FC6BD3E" w14:textId="644B9348" w:rsidR="002157C0" w:rsidRDefault="002157C0">
          <w:r>
            <w:rPr>
              <w:b/>
              <w:bCs/>
              <w:noProof/>
            </w:rPr>
            <w:fldChar w:fldCharType="end"/>
          </w:r>
        </w:p>
      </w:sdtContent>
    </w:sdt>
    <w:p w14:paraId="55DBC764" w14:textId="77777777" w:rsidR="00E3048C" w:rsidRDefault="00E3048C" w:rsidP="00E3048C">
      <w:pPr>
        <w:pStyle w:val="ChapterTitle"/>
      </w:pPr>
      <w:bookmarkStart w:id="3" w:name="_Toc19092766"/>
      <w:r>
        <w:lastRenderedPageBreak/>
        <w:t xml:space="preserve">About the </w:t>
      </w:r>
      <w:bookmarkEnd w:id="0"/>
      <w:r>
        <w:t>Guide</w:t>
      </w:r>
      <w:bookmarkEnd w:id="2"/>
      <w:bookmarkEnd w:id="1"/>
      <w:bookmarkEnd w:id="3"/>
    </w:p>
    <w:p w14:paraId="6B7D1986" w14:textId="77777777" w:rsidR="00E3048C" w:rsidRDefault="00E3048C" w:rsidP="00E3048C">
      <w:pPr>
        <w:pStyle w:val="BodyText"/>
      </w:pPr>
      <w:r>
        <w:t>This installation guide explains the installation procedure and required configuration settings for the Mapp Empower Magento plugin. The steps are provided to configure Mapp Empower Magento plugin after successful installation.</w:t>
      </w:r>
    </w:p>
    <w:p w14:paraId="39490D7C" w14:textId="77777777" w:rsidR="00E3048C" w:rsidRDefault="00E3048C" w:rsidP="00E3048C">
      <w:pPr>
        <w:pStyle w:val="Heading2"/>
      </w:pPr>
      <w:bookmarkStart w:id="4" w:name="_Toc388024358"/>
    </w:p>
    <w:p w14:paraId="429725CA" w14:textId="77777777" w:rsidR="00E3048C" w:rsidRDefault="00E3048C" w:rsidP="00E3048C">
      <w:pPr>
        <w:pStyle w:val="Heading2"/>
      </w:pPr>
      <w:bookmarkStart w:id="5" w:name="_Toc19080222"/>
      <w:bookmarkStart w:id="6" w:name="_Toc19092767"/>
      <w:r>
        <w:t>Release History</w:t>
      </w:r>
      <w:bookmarkEnd w:id="4"/>
      <w:bookmarkEnd w:id="5"/>
      <w:bookmarkEnd w:id="6"/>
    </w:p>
    <w:p w14:paraId="3B9184C2" w14:textId="77777777" w:rsidR="00E3048C" w:rsidRPr="00A8286D" w:rsidRDefault="00E3048C" w:rsidP="00E3048C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50"/>
        <w:gridCol w:w="1746"/>
        <w:gridCol w:w="4140"/>
      </w:tblGrid>
      <w:tr w:rsidR="00E3048C" w14:paraId="23A85917" w14:textId="77777777" w:rsidTr="001F5C45">
        <w:trPr>
          <w:tblHeader/>
        </w:trPr>
        <w:tc>
          <w:tcPr>
            <w:tcW w:w="1620" w:type="dxa"/>
            <w:shd w:val="clear" w:color="auto" w:fill="4F81BD"/>
          </w:tcPr>
          <w:p w14:paraId="589EE02A" w14:textId="77777777" w:rsidR="00E3048C" w:rsidRPr="00081449" w:rsidRDefault="00E3048C" w:rsidP="001F5C45">
            <w:pPr>
              <w:pStyle w:val="TableCellHeading"/>
              <w:rPr>
                <w:color w:val="FFFFFF"/>
              </w:rPr>
            </w:pPr>
            <w:r w:rsidRPr="00081449">
              <w:rPr>
                <w:color w:val="FFFFFF"/>
              </w:rPr>
              <w:t>Release Version</w:t>
            </w:r>
          </w:p>
        </w:tc>
        <w:tc>
          <w:tcPr>
            <w:tcW w:w="1350" w:type="dxa"/>
            <w:shd w:val="clear" w:color="auto" w:fill="4F81BD"/>
          </w:tcPr>
          <w:p w14:paraId="620A955B" w14:textId="77777777" w:rsidR="00E3048C" w:rsidRPr="00081449" w:rsidRDefault="00E3048C" w:rsidP="001F5C45">
            <w:pPr>
              <w:pStyle w:val="TableCellHeading"/>
              <w:rPr>
                <w:color w:val="FFFFFF"/>
              </w:rPr>
            </w:pPr>
            <w:r w:rsidRPr="00081449">
              <w:rPr>
                <w:color w:val="FFFFFF"/>
              </w:rPr>
              <w:t>Release Date</w:t>
            </w:r>
          </w:p>
        </w:tc>
        <w:tc>
          <w:tcPr>
            <w:tcW w:w="1746" w:type="dxa"/>
            <w:shd w:val="clear" w:color="auto" w:fill="4F81BD"/>
          </w:tcPr>
          <w:p w14:paraId="4B10A5B1" w14:textId="77777777" w:rsidR="00E3048C" w:rsidRPr="00081449" w:rsidRDefault="00E3048C" w:rsidP="001F5C45">
            <w:pPr>
              <w:pStyle w:val="TableCellHeading"/>
              <w:rPr>
                <w:color w:val="FFFFFF"/>
              </w:rPr>
            </w:pPr>
            <w:r w:rsidRPr="00081449">
              <w:rPr>
                <w:color w:val="FFFFFF"/>
              </w:rPr>
              <w:t>Sections Affected</w:t>
            </w:r>
          </w:p>
        </w:tc>
        <w:tc>
          <w:tcPr>
            <w:tcW w:w="4140" w:type="dxa"/>
            <w:shd w:val="clear" w:color="auto" w:fill="4F81BD"/>
          </w:tcPr>
          <w:p w14:paraId="58B144C7" w14:textId="77777777" w:rsidR="00E3048C" w:rsidRPr="00081449" w:rsidRDefault="00E3048C" w:rsidP="001F5C45">
            <w:pPr>
              <w:pStyle w:val="TableCellHeading"/>
              <w:rPr>
                <w:color w:val="FFFFFF"/>
              </w:rPr>
            </w:pPr>
            <w:r w:rsidRPr="00081449">
              <w:rPr>
                <w:color w:val="FFFFFF"/>
              </w:rPr>
              <w:t>Description</w:t>
            </w:r>
          </w:p>
        </w:tc>
      </w:tr>
      <w:tr w:rsidR="00E3048C" w14:paraId="6A655B46" w14:textId="77777777" w:rsidTr="001F5C45">
        <w:tc>
          <w:tcPr>
            <w:tcW w:w="1620" w:type="dxa"/>
          </w:tcPr>
          <w:p w14:paraId="0C6E962F" w14:textId="77777777" w:rsidR="00E3048C" w:rsidRDefault="00E3048C" w:rsidP="001F5C45">
            <w:pPr>
              <w:pStyle w:val="TableCellBody"/>
              <w:jc w:val="center"/>
            </w:pPr>
            <w:r>
              <w:t>1.0</w:t>
            </w:r>
          </w:p>
        </w:tc>
        <w:tc>
          <w:tcPr>
            <w:tcW w:w="1350" w:type="dxa"/>
          </w:tcPr>
          <w:p w14:paraId="09843FDA" w14:textId="77777777" w:rsidR="00E3048C" w:rsidRDefault="00E3048C" w:rsidP="001F5C45">
            <w:pPr>
              <w:pStyle w:val="TableCellBody"/>
              <w:jc w:val="center"/>
            </w:pPr>
            <w:r>
              <w:t>June, 2015</w:t>
            </w:r>
          </w:p>
        </w:tc>
        <w:tc>
          <w:tcPr>
            <w:tcW w:w="1746" w:type="dxa"/>
          </w:tcPr>
          <w:p w14:paraId="31923935" w14:textId="77777777" w:rsidR="00E3048C" w:rsidRDefault="00E3048C" w:rsidP="001F5C45">
            <w:pPr>
              <w:pStyle w:val="TableCellBody"/>
              <w:jc w:val="center"/>
            </w:pPr>
            <w:r>
              <w:t>All</w:t>
            </w:r>
          </w:p>
        </w:tc>
        <w:tc>
          <w:tcPr>
            <w:tcW w:w="4140" w:type="dxa"/>
          </w:tcPr>
          <w:p w14:paraId="51A963C5" w14:textId="2604DDD3" w:rsidR="00E3048C" w:rsidRDefault="00E3048C" w:rsidP="001F5C45">
            <w:pPr>
              <w:pStyle w:val="TableCellBody"/>
              <w:jc w:val="center"/>
            </w:pPr>
            <w:r>
              <w:t xml:space="preserve">Mapp Empower Magento </w:t>
            </w:r>
            <w:r w:rsidRPr="00E220AE">
              <w:t>plugin</w:t>
            </w:r>
            <w:r>
              <w:t xml:space="preserve"> Installation Guide for Magento </w:t>
            </w:r>
            <w:r w:rsidR="006666DC">
              <w:t>Enterprise</w:t>
            </w:r>
            <w:r>
              <w:t xml:space="preserve"> Edition.</w:t>
            </w:r>
          </w:p>
        </w:tc>
      </w:tr>
      <w:tr w:rsidR="00E3048C" w14:paraId="4D485034" w14:textId="77777777" w:rsidTr="001F5C45">
        <w:tc>
          <w:tcPr>
            <w:tcW w:w="1620" w:type="dxa"/>
          </w:tcPr>
          <w:p w14:paraId="4D6B7D0C" w14:textId="77777777" w:rsidR="00E3048C" w:rsidRDefault="00E3048C" w:rsidP="001F5C45">
            <w:pPr>
              <w:pStyle w:val="TableCellBody"/>
              <w:jc w:val="center"/>
            </w:pPr>
            <w:r>
              <w:t>1.x</w:t>
            </w:r>
          </w:p>
        </w:tc>
        <w:tc>
          <w:tcPr>
            <w:tcW w:w="1350" w:type="dxa"/>
          </w:tcPr>
          <w:p w14:paraId="2FA90F6D" w14:textId="253D233C" w:rsidR="00E3048C" w:rsidRDefault="007D12CD" w:rsidP="001F5C45">
            <w:pPr>
              <w:pStyle w:val="TableCellBody"/>
              <w:jc w:val="center"/>
            </w:pPr>
            <w:r>
              <w:t>Nov, 2016</w:t>
            </w:r>
          </w:p>
        </w:tc>
        <w:tc>
          <w:tcPr>
            <w:tcW w:w="1746" w:type="dxa"/>
          </w:tcPr>
          <w:p w14:paraId="03C188D1" w14:textId="77777777" w:rsidR="00E3048C" w:rsidRDefault="00E3048C" w:rsidP="001F5C45">
            <w:pPr>
              <w:pStyle w:val="TableCellBody"/>
              <w:jc w:val="center"/>
            </w:pPr>
            <w:r>
              <w:t>All</w:t>
            </w:r>
          </w:p>
        </w:tc>
        <w:tc>
          <w:tcPr>
            <w:tcW w:w="4140" w:type="dxa"/>
          </w:tcPr>
          <w:p w14:paraId="32AA6097" w14:textId="21E34679" w:rsidR="00E3048C" w:rsidRDefault="00E3048C" w:rsidP="001F5C45">
            <w:pPr>
              <w:pStyle w:val="TableCellBody"/>
              <w:jc w:val="center"/>
            </w:pPr>
            <w:r>
              <w:t xml:space="preserve">Mapp Empower Magento </w:t>
            </w:r>
            <w:r w:rsidRPr="00E220AE">
              <w:t>plugin</w:t>
            </w:r>
            <w:r>
              <w:t xml:space="preserve"> Installation Guide for Magento </w:t>
            </w:r>
            <w:r w:rsidR="006666DC">
              <w:t>Enterprise</w:t>
            </w:r>
            <w:r w:rsidR="006666DC">
              <w:t xml:space="preserve"> </w:t>
            </w:r>
            <w:r>
              <w:t>Edition.</w:t>
            </w:r>
          </w:p>
        </w:tc>
      </w:tr>
      <w:tr w:rsidR="007D12CD" w14:paraId="33CE14FC" w14:textId="77777777" w:rsidTr="001F5C45">
        <w:tc>
          <w:tcPr>
            <w:tcW w:w="1620" w:type="dxa"/>
          </w:tcPr>
          <w:p w14:paraId="11FAF2BA" w14:textId="77807E27" w:rsidR="007D12CD" w:rsidRDefault="007D12CD" w:rsidP="007D12CD">
            <w:pPr>
              <w:pStyle w:val="TableCellBody"/>
              <w:jc w:val="center"/>
            </w:pPr>
            <w:r>
              <w:t>2.</w:t>
            </w:r>
            <w:r>
              <w:t>1.</w:t>
            </w:r>
            <w:r>
              <w:t>x</w:t>
            </w:r>
          </w:p>
        </w:tc>
        <w:tc>
          <w:tcPr>
            <w:tcW w:w="1350" w:type="dxa"/>
          </w:tcPr>
          <w:p w14:paraId="633E7434" w14:textId="21FAD01D" w:rsidR="007D12CD" w:rsidRDefault="007D12CD" w:rsidP="007D12CD">
            <w:pPr>
              <w:pStyle w:val="TableCellBody"/>
            </w:pPr>
            <w:r>
              <w:t>Aug</w:t>
            </w:r>
            <w:r>
              <w:t>, 201</w:t>
            </w:r>
            <w:r>
              <w:t>7</w:t>
            </w:r>
          </w:p>
        </w:tc>
        <w:tc>
          <w:tcPr>
            <w:tcW w:w="1746" w:type="dxa"/>
          </w:tcPr>
          <w:p w14:paraId="6DFCD64A" w14:textId="5CC208D9" w:rsidR="007D12CD" w:rsidRDefault="007D12CD" w:rsidP="007D12CD">
            <w:pPr>
              <w:pStyle w:val="TableCellBody"/>
              <w:jc w:val="center"/>
            </w:pPr>
            <w:r>
              <w:t>All</w:t>
            </w:r>
          </w:p>
        </w:tc>
        <w:tc>
          <w:tcPr>
            <w:tcW w:w="4140" w:type="dxa"/>
          </w:tcPr>
          <w:p w14:paraId="17B5C833" w14:textId="4AB277C5" w:rsidR="007D12CD" w:rsidRDefault="007D12CD" w:rsidP="007D12CD">
            <w:pPr>
              <w:pStyle w:val="TableCellBody"/>
              <w:jc w:val="center"/>
            </w:pPr>
            <w:r>
              <w:t>Mapp</w:t>
            </w:r>
            <w:r w:rsidRPr="00227080">
              <w:t xml:space="preserve"> </w:t>
            </w:r>
            <w:r>
              <w:t xml:space="preserve">Empower Magento </w:t>
            </w:r>
            <w:r w:rsidRPr="00E220AE">
              <w:t>plugin</w:t>
            </w:r>
            <w:r>
              <w:t xml:space="preserve"> Installation Guide for Magento </w:t>
            </w:r>
            <w:r w:rsidR="006666DC">
              <w:t>Enterprise</w:t>
            </w:r>
            <w:r w:rsidR="006666DC">
              <w:t xml:space="preserve"> </w:t>
            </w:r>
            <w:r>
              <w:t>Edition.</w:t>
            </w:r>
          </w:p>
        </w:tc>
      </w:tr>
      <w:tr w:rsidR="007D12CD" w14:paraId="07467BA7" w14:textId="77777777" w:rsidTr="001F5C45">
        <w:tc>
          <w:tcPr>
            <w:tcW w:w="1620" w:type="dxa"/>
          </w:tcPr>
          <w:p w14:paraId="58AFEFC2" w14:textId="70BB6AF2" w:rsidR="007D12CD" w:rsidRDefault="007D12CD" w:rsidP="007D12CD">
            <w:pPr>
              <w:pStyle w:val="TableCellBody"/>
              <w:jc w:val="center"/>
            </w:pPr>
            <w:r>
              <w:t>2.</w:t>
            </w:r>
            <w:r>
              <w:t>2.</w:t>
            </w:r>
            <w:r>
              <w:t>x</w:t>
            </w:r>
          </w:p>
        </w:tc>
        <w:tc>
          <w:tcPr>
            <w:tcW w:w="1350" w:type="dxa"/>
          </w:tcPr>
          <w:p w14:paraId="708DCF6C" w14:textId="6124BF5F" w:rsidR="007D12CD" w:rsidRDefault="006666DC" w:rsidP="007D12CD">
            <w:pPr>
              <w:pStyle w:val="TableCellBody"/>
            </w:pPr>
            <w:r>
              <w:t>Oct</w:t>
            </w:r>
            <w:r w:rsidR="007D12CD">
              <w:t>, 201</w:t>
            </w:r>
            <w:r>
              <w:t>8</w:t>
            </w:r>
          </w:p>
        </w:tc>
        <w:tc>
          <w:tcPr>
            <w:tcW w:w="1746" w:type="dxa"/>
          </w:tcPr>
          <w:p w14:paraId="0B5B5C4C" w14:textId="43458AAC" w:rsidR="007D12CD" w:rsidRDefault="007D12CD" w:rsidP="007D12CD">
            <w:pPr>
              <w:pStyle w:val="TableCellBody"/>
              <w:jc w:val="center"/>
            </w:pPr>
            <w:r>
              <w:t>All</w:t>
            </w:r>
          </w:p>
        </w:tc>
        <w:tc>
          <w:tcPr>
            <w:tcW w:w="4140" w:type="dxa"/>
          </w:tcPr>
          <w:p w14:paraId="4AF07F0A" w14:textId="5DE5C339" w:rsidR="007D12CD" w:rsidRDefault="007D12CD" w:rsidP="007D12CD">
            <w:pPr>
              <w:pStyle w:val="TableCellBody"/>
              <w:jc w:val="center"/>
            </w:pPr>
            <w:r>
              <w:t>Mapp</w:t>
            </w:r>
            <w:r w:rsidRPr="00227080">
              <w:t xml:space="preserve"> </w:t>
            </w:r>
            <w:r>
              <w:t xml:space="preserve">Empower Magento </w:t>
            </w:r>
            <w:r w:rsidRPr="00E220AE">
              <w:t>plugin</w:t>
            </w:r>
            <w:r>
              <w:t xml:space="preserve"> Installation Guide for Magento Commerce Edition.</w:t>
            </w:r>
          </w:p>
        </w:tc>
      </w:tr>
      <w:tr w:rsidR="007D12CD" w14:paraId="4B020CE4" w14:textId="77777777" w:rsidTr="001F5C45">
        <w:tc>
          <w:tcPr>
            <w:tcW w:w="1620" w:type="dxa"/>
          </w:tcPr>
          <w:p w14:paraId="6A39C270" w14:textId="3F388418" w:rsidR="007D12CD" w:rsidRDefault="007D12CD" w:rsidP="007D12CD">
            <w:pPr>
              <w:pStyle w:val="TableCellBody"/>
              <w:jc w:val="center"/>
            </w:pPr>
            <w:r>
              <w:t>2.3.x</w:t>
            </w:r>
          </w:p>
        </w:tc>
        <w:tc>
          <w:tcPr>
            <w:tcW w:w="1350" w:type="dxa"/>
          </w:tcPr>
          <w:p w14:paraId="44E543F0" w14:textId="71CD3EF1" w:rsidR="007D12CD" w:rsidRDefault="007D12CD" w:rsidP="007D12CD">
            <w:pPr>
              <w:pStyle w:val="TableCellBody"/>
            </w:pPr>
            <w:r>
              <w:t>Sep, 2019</w:t>
            </w:r>
          </w:p>
        </w:tc>
        <w:tc>
          <w:tcPr>
            <w:tcW w:w="1746" w:type="dxa"/>
          </w:tcPr>
          <w:p w14:paraId="2A6C34B1" w14:textId="77777777" w:rsidR="007D12CD" w:rsidRDefault="007D12CD" w:rsidP="007D12CD">
            <w:pPr>
              <w:pStyle w:val="TableCellBody"/>
              <w:jc w:val="center"/>
            </w:pPr>
            <w:r>
              <w:t>All</w:t>
            </w:r>
          </w:p>
        </w:tc>
        <w:tc>
          <w:tcPr>
            <w:tcW w:w="4140" w:type="dxa"/>
          </w:tcPr>
          <w:p w14:paraId="142E305D" w14:textId="05E9D101" w:rsidR="007D12CD" w:rsidRDefault="007D12CD" w:rsidP="007D12CD">
            <w:pPr>
              <w:pStyle w:val="TableCellBody"/>
              <w:jc w:val="center"/>
            </w:pPr>
            <w:r>
              <w:t>Mapp</w:t>
            </w:r>
            <w:r w:rsidRPr="00227080">
              <w:t xml:space="preserve"> </w:t>
            </w:r>
            <w:r>
              <w:t xml:space="preserve">Empower Magento </w:t>
            </w:r>
            <w:r w:rsidRPr="00E220AE">
              <w:t>plugin</w:t>
            </w:r>
            <w:r>
              <w:t xml:space="preserve"> Installation Guide for Magento Commerce Edition.</w:t>
            </w:r>
          </w:p>
        </w:tc>
      </w:tr>
    </w:tbl>
    <w:p w14:paraId="28B56E02" w14:textId="77777777" w:rsidR="00E3048C" w:rsidRDefault="00E3048C" w:rsidP="00E3048C">
      <w:pPr>
        <w:pStyle w:val="Heading2"/>
      </w:pPr>
      <w:bookmarkStart w:id="7" w:name="_Toc388024359"/>
    </w:p>
    <w:p w14:paraId="5349FAC6" w14:textId="3418601F" w:rsidR="00E3048C" w:rsidRDefault="00E3048C" w:rsidP="00E3048C">
      <w:pPr>
        <w:pStyle w:val="Heading2"/>
      </w:pPr>
      <w:bookmarkStart w:id="8" w:name="_Toc19080223"/>
      <w:bookmarkStart w:id="9" w:name="_Toc19092768"/>
      <w:r>
        <w:t>Intended Audience</w:t>
      </w:r>
      <w:bookmarkEnd w:id="7"/>
      <w:bookmarkEnd w:id="8"/>
      <w:bookmarkEnd w:id="9"/>
    </w:p>
    <w:p w14:paraId="582652AC" w14:textId="1019427D" w:rsidR="00E3048C" w:rsidRDefault="00E3048C" w:rsidP="00E3048C">
      <w:pPr>
        <w:pStyle w:val="BodyText"/>
      </w:pPr>
      <w:r>
        <w:t>The installation guide is primarily intended for administrators responsible for integration of the Mapp Empower Magento plugin with their Magento installation.</w:t>
      </w:r>
    </w:p>
    <w:p w14:paraId="513E7B08" w14:textId="77777777" w:rsidR="00E3048C" w:rsidRDefault="00E3048C" w:rsidP="00E3048C">
      <w:pPr>
        <w:pStyle w:val="BodyText"/>
      </w:pPr>
    </w:p>
    <w:p w14:paraId="6502C6FC" w14:textId="77777777" w:rsidR="00E3048C" w:rsidRDefault="00E3048C" w:rsidP="00E3048C">
      <w:pPr>
        <w:pStyle w:val="BodyText"/>
      </w:pPr>
    </w:p>
    <w:p w14:paraId="36988CA9" w14:textId="77777777" w:rsidR="00E3048C" w:rsidRDefault="00E3048C" w:rsidP="00E3048C">
      <w:pPr>
        <w:pStyle w:val="BodyText"/>
      </w:pPr>
    </w:p>
    <w:p w14:paraId="15590471" w14:textId="77777777" w:rsidR="00E3048C" w:rsidRDefault="00E3048C" w:rsidP="00E3048C">
      <w:pPr>
        <w:sectPr w:rsidR="00E3048C" w:rsidSect="001F5C45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0C1CC0" w14:textId="77777777" w:rsidR="00E3048C" w:rsidRDefault="00E3048C" w:rsidP="00E3048C">
      <w:pPr>
        <w:pStyle w:val="ChapterTitle"/>
      </w:pPr>
      <w:bookmarkStart w:id="10" w:name="_Toc388024368"/>
      <w:bookmarkStart w:id="11" w:name="_Toc422839970"/>
      <w:bookmarkStart w:id="12" w:name="_Toc19080224"/>
      <w:bookmarkStart w:id="13" w:name="_Toc19092769"/>
      <w:r>
        <w:lastRenderedPageBreak/>
        <w:t>Administration Management</w:t>
      </w:r>
      <w:bookmarkEnd w:id="10"/>
      <w:bookmarkEnd w:id="11"/>
      <w:bookmarkEnd w:id="12"/>
      <w:bookmarkEnd w:id="13"/>
    </w:p>
    <w:p w14:paraId="52B79FFB" w14:textId="77777777" w:rsidR="00E3048C" w:rsidRDefault="00E3048C" w:rsidP="00E3048C">
      <w:pPr>
        <w:pStyle w:val="BodyText"/>
      </w:pPr>
      <w:r>
        <w:t>The chapter provides configuration details of Mapp Empower Magento plugin</w:t>
      </w:r>
      <w:r w:rsidRPr="004C3715">
        <w:t xml:space="preserve"> </w:t>
      </w:r>
      <w:r>
        <w:t>on Magento.</w:t>
      </w:r>
    </w:p>
    <w:p w14:paraId="69813CCB" w14:textId="77777777" w:rsidR="00E3048C" w:rsidRDefault="00E3048C" w:rsidP="00E3048C">
      <w:pPr>
        <w:pStyle w:val="BodyText"/>
      </w:pPr>
      <w:r>
        <w:t>Administration management includes the following administrative tasks:</w:t>
      </w:r>
    </w:p>
    <w:p w14:paraId="1E062512" w14:textId="77777777" w:rsidR="00E3048C" w:rsidRDefault="00E625F7" w:rsidP="00E3048C">
      <w:pPr>
        <w:pStyle w:val="Bullet1"/>
        <w:tabs>
          <w:tab w:val="left" w:pos="864"/>
        </w:tabs>
        <w:rPr>
          <w:rStyle w:val="Hyperlink"/>
        </w:rPr>
      </w:pPr>
      <w:hyperlink w:anchor="_Backing_up_Magento" w:history="1">
        <w:r w:rsidR="00E3048C" w:rsidRPr="00A67C29">
          <w:rPr>
            <w:rStyle w:val="Hyperlink"/>
          </w:rPr>
          <w:t>Backing up Magento</w:t>
        </w:r>
      </w:hyperlink>
    </w:p>
    <w:p w14:paraId="6CC8D789" w14:textId="77777777" w:rsidR="00E3048C" w:rsidRPr="00B53346" w:rsidRDefault="00E625F7" w:rsidP="00E3048C">
      <w:pPr>
        <w:pStyle w:val="Bullet1"/>
        <w:tabs>
          <w:tab w:val="left" w:pos="864"/>
        </w:tabs>
        <w:rPr>
          <w:rStyle w:val="Hyperlink"/>
        </w:rPr>
      </w:pPr>
      <w:hyperlink w:anchor="_Installing_the_BlueHornet" w:history="1">
        <w:r w:rsidR="00E3048C" w:rsidRPr="00A67C29">
          <w:rPr>
            <w:rStyle w:val="Hyperlink"/>
          </w:rPr>
          <w:t xml:space="preserve">Installing the </w:t>
        </w:r>
        <w:r w:rsidR="00E3048C">
          <w:rPr>
            <w:rStyle w:val="Hyperlink"/>
          </w:rPr>
          <w:t>Mapp</w:t>
        </w:r>
        <w:r w:rsidR="00E3048C" w:rsidRPr="00200778">
          <w:rPr>
            <w:rStyle w:val="Hyperlink"/>
          </w:rPr>
          <w:t xml:space="preserve"> </w:t>
        </w:r>
        <w:r w:rsidR="00E3048C">
          <w:rPr>
            <w:rStyle w:val="Hyperlink"/>
          </w:rPr>
          <w:t>Empower</w:t>
        </w:r>
        <w:r w:rsidR="00E3048C" w:rsidRPr="00A67C29">
          <w:rPr>
            <w:rStyle w:val="Hyperlink"/>
          </w:rPr>
          <w:t xml:space="preserve"> </w:t>
        </w:r>
        <w:r w:rsidR="00E3048C">
          <w:rPr>
            <w:rStyle w:val="Hyperlink"/>
          </w:rPr>
          <w:t>Plugin</w:t>
        </w:r>
      </w:hyperlink>
    </w:p>
    <w:p w14:paraId="7001A538" w14:textId="77777777" w:rsidR="00E3048C" w:rsidRPr="00B53346" w:rsidRDefault="00E625F7" w:rsidP="00E3048C">
      <w:pPr>
        <w:pStyle w:val="Bullet1"/>
        <w:tabs>
          <w:tab w:val="left" w:pos="864"/>
        </w:tabs>
        <w:rPr>
          <w:rStyle w:val="Hyperlink"/>
        </w:rPr>
      </w:pPr>
      <w:hyperlink w:anchor="_Clearing_cache_1" w:history="1">
        <w:r w:rsidR="00E3048C" w:rsidRPr="00B47F85">
          <w:rPr>
            <w:rStyle w:val="Hyperlink"/>
          </w:rPr>
          <w:t xml:space="preserve">Clearing </w:t>
        </w:r>
        <w:r w:rsidR="00E3048C">
          <w:rPr>
            <w:rStyle w:val="Hyperlink"/>
          </w:rPr>
          <w:t>the C</w:t>
        </w:r>
        <w:r w:rsidR="00E3048C" w:rsidRPr="00B47F85">
          <w:rPr>
            <w:rStyle w:val="Hyperlink"/>
          </w:rPr>
          <w:t>ache</w:t>
        </w:r>
      </w:hyperlink>
    </w:p>
    <w:p w14:paraId="0A2C3854" w14:textId="77777777" w:rsidR="00E3048C" w:rsidRDefault="00E3048C" w:rsidP="00E3048C">
      <w:pPr>
        <w:pStyle w:val="Heading2"/>
      </w:pPr>
      <w:bookmarkStart w:id="14" w:name="_Clearing_cache"/>
      <w:bookmarkStart w:id="15" w:name="_Back_up"/>
      <w:bookmarkStart w:id="16" w:name="_Backing_up_Magento"/>
      <w:bookmarkStart w:id="17" w:name="_Toc388024369"/>
      <w:bookmarkEnd w:id="14"/>
      <w:bookmarkEnd w:id="15"/>
      <w:bookmarkEnd w:id="16"/>
    </w:p>
    <w:p w14:paraId="5D79A00B" w14:textId="77777777" w:rsidR="00E3048C" w:rsidRDefault="00E3048C" w:rsidP="00E3048C">
      <w:pPr>
        <w:pStyle w:val="Heading2"/>
      </w:pPr>
      <w:bookmarkStart w:id="18" w:name="_Toc19080225"/>
      <w:bookmarkStart w:id="19" w:name="_Toc19092770"/>
      <w:r w:rsidRPr="007C01C9">
        <w:t>Prerequisite check</w:t>
      </w:r>
      <w:bookmarkEnd w:id="18"/>
      <w:bookmarkEnd w:id="19"/>
    </w:p>
    <w:p w14:paraId="1DFDA24F" w14:textId="77777777" w:rsidR="00E3048C" w:rsidRDefault="00E3048C" w:rsidP="00E3048C">
      <w:pPr>
        <w:rPr>
          <w:color w:val="8C8C8C" w:themeColor="text1" w:themeTint="BF"/>
          <w:sz w:val="22"/>
          <w:szCs w:val="22"/>
        </w:rPr>
      </w:pPr>
      <w:r w:rsidRPr="008A4F93">
        <w:rPr>
          <w:color w:val="8C8C8C" w:themeColor="text1" w:themeTint="BF"/>
          <w:sz w:val="22"/>
          <w:szCs w:val="22"/>
        </w:rPr>
        <w:t>To check your system for prerequisites, enter the following commands</w:t>
      </w:r>
    </w:p>
    <w:p w14:paraId="26488226" w14:textId="77777777" w:rsidR="00E3048C" w:rsidRPr="008A4F93" w:rsidRDefault="00E3048C" w:rsidP="00E3048C">
      <w:pPr>
        <w:rPr>
          <w:color w:val="8C8C8C" w:themeColor="text1" w:themeTint="BF"/>
          <w:sz w:val="22"/>
          <w:szCs w:val="22"/>
        </w:rPr>
      </w:pPr>
    </w:p>
    <w:p w14:paraId="46B5B04A" w14:textId="77777777" w:rsidR="00E3048C" w:rsidRDefault="00E3048C" w:rsidP="00E3048C">
      <w:pPr>
        <w:pStyle w:val="ListParagraph"/>
        <w:numPr>
          <w:ilvl w:val="0"/>
          <w:numId w:val="29"/>
        </w:numPr>
        <w:rPr>
          <w:rFonts w:asciiTheme="minorHAnsi" w:hAnsiTheme="minorHAnsi"/>
          <w:color w:val="8C8C8C" w:themeColor="text1" w:themeTint="BF"/>
        </w:rPr>
      </w:pPr>
      <w:r w:rsidRPr="008A4F93">
        <w:rPr>
          <w:rFonts w:asciiTheme="minorHAnsi" w:hAnsiTheme="minorHAnsi"/>
          <w:color w:val="8C8C8C" w:themeColor="text1" w:themeTint="BF"/>
        </w:rPr>
        <w:t xml:space="preserve">Check PHP SSH2 </w:t>
      </w:r>
      <w:r>
        <w:rPr>
          <w:rFonts w:asciiTheme="minorHAnsi" w:hAnsiTheme="minorHAnsi"/>
          <w:color w:val="8C8C8C" w:themeColor="text1" w:themeTint="BF"/>
        </w:rPr>
        <w:t>plugin</w:t>
      </w:r>
      <w:r w:rsidRPr="008A4F93">
        <w:rPr>
          <w:rFonts w:asciiTheme="minorHAnsi" w:hAnsiTheme="minorHAnsi"/>
          <w:color w:val="8C8C8C" w:themeColor="text1" w:themeTint="BF"/>
        </w:rPr>
        <w:t xml:space="preserve"> installed on server or not by using this command “php -m | grep ssh2 “if it is installed on server then result of will be “ssh2”</w:t>
      </w:r>
      <w:r>
        <w:rPr>
          <w:rFonts w:asciiTheme="minorHAnsi" w:hAnsiTheme="minorHAnsi"/>
          <w:color w:val="8C8C8C" w:themeColor="text1" w:themeTint="BF"/>
        </w:rPr>
        <w:t xml:space="preserve"> as shown in image.</w:t>
      </w:r>
    </w:p>
    <w:p w14:paraId="4338E179" w14:textId="77777777" w:rsidR="00E3048C" w:rsidRPr="008A4F93" w:rsidRDefault="00E3048C" w:rsidP="00E3048C">
      <w:pPr>
        <w:pStyle w:val="ListParagraph"/>
        <w:rPr>
          <w:rFonts w:asciiTheme="minorHAnsi" w:hAnsiTheme="minorHAnsi"/>
          <w:color w:val="8C8C8C" w:themeColor="text1" w:themeTint="BF"/>
        </w:rPr>
      </w:pPr>
      <w:r>
        <w:rPr>
          <w:rFonts w:asciiTheme="minorHAnsi" w:hAnsiTheme="minorHAnsi"/>
          <w:noProof/>
          <w:color w:val="666666" w:themeColor="text1"/>
        </w:rPr>
        <w:drawing>
          <wp:inline distT="0" distB="0" distL="0" distR="0" wp14:anchorId="69A9BE98" wp14:editId="3001C46E">
            <wp:extent cx="3410426" cy="3715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h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EA995" w14:textId="77777777" w:rsidR="00E3048C" w:rsidRPr="00A23B7E" w:rsidRDefault="00E3048C" w:rsidP="00E3048C">
      <w:pPr>
        <w:pStyle w:val="ListParagraph"/>
        <w:numPr>
          <w:ilvl w:val="0"/>
          <w:numId w:val="29"/>
        </w:numPr>
        <w:rPr>
          <w:rFonts w:asciiTheme="minorHAnsi" w:hAnsiTheme="minorHAnsi"/>
          <w:color w:val="8C8C8C" w:themeColor="text1" w:themeTint="BF"/>
        </w:rPr>
      </w:pPr>
      <w:r w:rsidRPr="00A23B7E">
        <w:rPr>
          <w:rFonts w:asciiTheme="minorHAnsi" w:hAnsiTheme="minorHAnsi"/>
          <w:color w:val="8C8C8C" w:themeColor="text1" w:themeTint="BF"/>
        </w:rPr>
        <w:t xml:space="preserve">Check </w:t>
      </w:r>
      <w:proofErr w:type="spellStart"/>
      <w:r w:rsidRPr="00A23B7E">
        <w:rPr>
          <w:rFonts w:asciiTheme="minorHAnsi" w:hAnsiTheme="minorHAnsi"/>
          <w:color w:val="8C8C8C" w:themeColor="text1" w:themeTint="BF"/>
        </w:rPr>
        <w:t>Lftp</w:t>
      </w:r>
      <w:proofErr w:type="spellEnd"/>
      <w:r w:rsidRPr="00A23B7E">
        <w:rPr>
          <w:rFonts w:asciiTheme="minorHAnsi" w:hAnsiTheme="minorHAnsi"/>
          <w:color w:val="8C8C8C" w:themeColor="text1" w:themeTint="BF"/>
        </w:rPr>
        <w:t xml:space="preserve"> package is installed on server by using </w:t>
      </w:r>
      <w:proofErr w:type="spellStart"/>
      <w:r w:rsidRPr="00A23B7E">
        <w:rPr>
          <w:rFonts w:asciiTheme="minorHAnsi" w:hAnsiTheme="minorHAnsi"/>
          <w:color w:val="8C8C8C" w:themeColor="text1" w:themeTint="BF"/>
        </w:rPr>
        <w:t>lftp</w:t>
      </w:r>
      <w:proofErr w:type="spellEnd"/>
      <w:r w:rsidRPr="00A23B7E">
        <w:rPr>
          <w:rFonts w:asciiTheme="minorHAnsi" w:hAnsiTheme="minorHAnsi"/>
          <w:color w:val="8C8C8C" w:themeColor="text1" w:themeTint="BF"/>
        </w:rPr>
        <w:t xml:space="preserve"> </w:t>
      </w:r>
      <w:proofErr w:type="gramStart"/>
      <w:r w:rsidRPr="00A23B7E">
        <w:rPr>
          <w:rFonts w:asciiTheme="minorHAnsi" w:hAnsiTheme="minorHAnsi"/>
          <w:color w:val="8C8C8C" w:themeColor="text1" w:themeTint="BF"/>
        </w:rPr>
        <w:t>command  as</w:t>
      </w:r>
      <w:proofErr w:type="gramEnd"/>
      <w:r w:rsidRPr="00A23B7E">
        <w:rPr>
          <w:rFonts w:asciiTheme="minorHAnsi" w:hAnsiTheme="minorHAnsi"/>
          <w:color w:val="8C8C8C" w:themeColor="text1" w:themeTint="BF"/>
        </w:rPr>
        <w:t xml:space="preserve"> shown in image</w:t>
      </w:r>
    </w:p>
    <w:p w14:paraId="312CB609" w14:textId="77777777" w:rsidR="00E3048C" w:rsidRDefault="00E3048C" w:rsidP="00E3048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ED9896D" wp14:editId="0A79EFCB">
            <wp:extent cx="2648320" cy="323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t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04952" w14:textId="77777777" w:rsidR="00E3048C" w:rsidRPr="00F57DAC" w:rsidRDefault="00E3048C" w:rsidP="00E3048C">
      <w:pPr>
        <w:pStyle w:val="ListParagraph"/>
        <w:numPr>
          <w:ilvl w:val="0"/>
          <w:numId w:val="29"/>
        </w:numPr>
        <w:rPr>
          <w:rFonts w:asciiTheme="minorHAnsi" w:hAnsiTheme="minorHAnsi"/>
          <w:color w:val="8C8C8C" w:themeColor="text1" w:themeTint="BF"/>
        </w:rPr>
      </w:pPr>
      <w:r>
        <w:rPr>
          <w:rFonts w:asciiTheme="minorHAnsi" w:hAnsiTheme="minorHAnsi"/>
          <w:color w:val="8C8C8C" w:themeColor="text1" w:themeTint="BF"/>
        </w:rPr>
        <w:t>Open</w:t>
      </w:r>
      <w:r w:rsidRPr="00F57DAC">
        <w:rPr>
          <w:rFonts w:asciiTheme="minorHAnsi" w:hAnsiTheme="minorHAnsi"/>
          <w:color w:val="8C8C8C" w:themeColor="text1" w:themeTint="BF"/>
        </w:rPr>
        <w:t xml:space="preserve"> /</w:t>
      </w:r>
      <w:proofErr w:type="spellStart"/>
      <w:r w:rsidRPr="00F57DAC">
        <w:rPr>
          <w:rFonts w:asciiTheme="minorHAnsi" w:hAnsiTheme="minorHAnsi"/>
          <w:color w:val="8C8C8C" w:themeColor="text1" w:themeTint="BF"/>
        </w:rPr>
        <w:t>etc</w:t>
      </w:r>
      <w:proofErr w:type="spellEnd"/>
      <w:r w:rsidRPr="00F57DAC">
        <w:rPr>
          <w:rFonts w:asciiTheme="minorHAnsi" w:hAnsiTheme="minorHAnsi"/>
          <w:color w:val="8C8C8C" w:themeColor="text1" w:themeTint="BF"/>
        </w:rPr>
        <w:t>/</w:t>
      </w:r>
      <w:proofErr w:type="spellStart"/>
      <w:r w:rsidRPr="00F57DAC">
        <w:rPr>
          <w:rFonts w:asciiTheme="minorHAnsi" w:hAnsiTheme="minorHAnsi"/>
          <w:color w:val="8C8C8C" w:themeColor="text1" w:themeTint="BF"/>
        </w:rPr>
        <w:t>lftp.conf</w:t>
      </w:r>
      <w:proofErr w:type="spellEnd"/>
      <w:r w:rsidRPr="00F57DAC">
        <w:rPr>
          <w:rFonts w:asciiTheme="minorHAnsi" w:hAnsiTheme="minorHAnsi"/>
          <w:color w:val="8C8C8C" w:themeColor="text1" w:themeTint="BF"/>
        </w:rPr>
        <w:t xml:space="preserve"> file</w:t>
      </w:r>
      <w:r>
        <w:rPr>
          <w:rFonts w:asciiTheme="minorHAnsi" w:hAnsiTheme="minorHAnsi"/>
          <w:color w:val="8C8C8C" w:themeColor="text1" w:themeTint="BF"/>
        </w:rPr>
        <w:t xml:space="preserve"> and add “</w:t>
      </w:r>
      <w:r w:rsidRPr="00F57DAC">
        <w:rPr>
          <w:rFonts w:asciiTheme="minorHAnsi" w:hAnsiTheme="minorHAnsi"/>
          <w:color w:val="8C8C8C" w:themeColor="text1" w:themeTint="BF"/>
        </w:rPr>
        <w:t xml:space="preserve">set </w:t>
      </w:r>
      <w:proofErr w:type="spellStart"/>
      <w:proofErr w:type="gramStart"/>
      <w:r w:rsidRPr="00F57DAC">
        <w:rPr>
          <w:rFonts w:asciiTheme="minorHAnsi" w:hAnsiTheme="minorHAnsi"/>
          <w:color w:val="8C8C8C" w:themeColor="text1" w:themeTint="BF"/>
        </w:rPr>
        <w:t>sftp:auto</w:t>
      </w:r>
      <w:proofErr w:type="gramEnd"/>
      <w:r w:rsidRPr="00F57DAC">
        <w:rPr>
          <w:rFonts w:asciiTheme="minorHAnsi" w:hAnsiTheme="minorHAnsi"/>
          <w:color w:val="8C8C8C" w:themeColor="text1" w:themeTint="BF"/>
        </w:rPr>
        <w:t>-confirm</w:t>
      </w:r>
      <w:proofErr w:type="spellEnd"/>
      <w:r w:rsidRPr="00F57DAC">
        <w:rPr>
          <w:rFonts w:asciiTheme="minorHAnsi" w:hAnsiTheme="minorHAnsi"/>
          <w:color w:val="8C8C8C" w:themeColor="text1" w:themeTint="BF"/>
        </w:rPr>
        <w:t xml:space="preserve"> yes</w:t>
      </w:r>
      <w:r>
        <w:rPr>
          <w:rFonts w:asciiTheme="minorHAnsi" w:hAnsiTheme="minorHAnsi"/>
          <w:color w:val="8C8C8C" w:themeColor="text1" w:themeTint="BF"/>
        </w:rPr>
        <w:t>”</w:t>
      </w:r>
    </w:p>
    <w:p w14:paraId="72197E4A" w14:textId="77777777" w:rsidR="00E3048C" w:rsidRPr="00126671" w:rsidRDefault="00E3048C" w:rsidP="00E3048C">
      <w:pPr>
        <w:pStyle w:val="ListParagraph"/>
        <w:numPr>
          <w:ilvl w:val="0"/>
          <w:numId w:val="29"/>
        </w:numPr>
        <w:rPr>
          <w:rFonts w:asciiTheme="minorHAnsi" w:hAnsiTheme="minorHAnsi"/>
          <w:color w:val="8C8C8C" w:themeColor="text1" w:themeTint="BF"/>
        </w:rPr>
      </w:pPr>
      <w:r>
        <w:rPr>
          <w:color w:val="8C8C8C" w:themeColor="text1" w:themeTint="BF"/>
        </w:rPr>
        <w:t>To connect plugin</w:t>
      </w:r>
      <w:r w:rsidRPr="00126671">
        <w:rPr>
          <w:color w:val="8C8C8C" w:themeColor="text1" w:themeTint="BF"/>
        </w:rPr>
        <w:t xml:space="preserve"> to </w:t>
      </w:r>
      <w:proofErr w:type="gramStart"/>
      <w:r>
        <w:t>Mapp</w:t>
      </w:r>
      <w:proofErr w:type="gramEnd"/>
      <w:r w:rsidRPr="00003E72">
        <w:t xml:space="preserve"> </w:t>
      </w:r>
      <w:r>
        <w:rPr>
          <w:color w:val="8C8C8C" w:themeColor="text1" w:themeTint="BF"/>
        </w:rPr>
        <w:t>Empower</w:t>
      </w:r>
      <w:r w:rsidRPr="00126671">
        <w:rPr>
          <w:color w:val="8C8C8C" w:themeColor="text1" w:themeTint="BF"/>
        </w:rPr>
        <w:t>, it is necessary to whitelist the IP address of the Magento installation server.</w:t>
      </w:r>
      <w:r w:rsidRPr="00126671">
        <w:rPr>
          <w:rFonts w:ascii="Times New Roman" w:eastAsia="Times New Roman" w:hAnsi="Times New Roman"/>
          <w:color w:val="8C8C8C" w:themeColor="text1" w:themeTint="BF"/>
          <w:sz w:val="24"/>
          <w:szCs w:val="24"/>
        </w:rPr>
        <w:t xml:space="preserve"> </w:t>
      </w:r>
      <w:r w:rsidRPr="00126671">
        <w:rPr>
          <w:color w:val="8C8C8C" w:themeColor="text1" w:themeTint="BF"/>
        </w:rPr>
        <w:t xml:space="preserve">When logged into </w:t>
      </w:r>
      <w:r>
        <w:rPr>
          <w:color w:val="8C8C8C" w:themeColor="text1" w:themeTint="BF"/>
        </w:rPr>
        <w:t>Empower</w:t>
      </w:r>
      <w:r w:rsidRPr="00126671">
        <w:rPr>
          <w:color w:val="8C8C8C" w:themeColor="text1" w:themeTint="BF"/>
        </w:rPr>
        <w:t>, go to Administration -&gt; Configure Settings -&gt; API Settings to add the IP to the whitelist.</w:t>
      </w:r>
    </w:p>
    <w:p w14:paraId="570EE33A" w14:textId="77777777" w:rsidR="00E3048C" w:rsidRPr="00126671" w:rsidRDefault="00E3048C" w:rsidP="00E3048C">
      <w:pPr>
        <w:pStyle w:val="ListParagraph"/>
        <w:numPr>
          <w:ilvl w:val="0"/>
          <w:numId w:val="29"/>
        </w:numPr>
        <w:rPr>
          <w:rFonts w:asciiTheme="minorHAnsi" w:hAnsiTheme="minorHAnsi"/>
          <w:color w:val="8C8C8C" w:themeColor="text1" w:themeTint="BF"/>
        </w:rPr>
      </w:pPr>
      <w:r w:rsidRPr="00126671">
        <w:rPr>
          <w:rFonts w:asciiTheme="minorHAnsi" w:hAnsiTheme="minorHAnsi"/>
          <w:color w:val="8C8C8C" w:themeColor="text1" w:themeTint="BF"/>
        </w:rPr>
        <w:t>Check the write permission of FTP</w:t>
      </w:r>
      <w:r>
        <w:rPr>
          <w:rFonts w:asciiTheme="minorHAnsi" w:hAnsiTheme="minorHAnsi"/>
          <w:color w:val="8C8C8C" w:themeColor="text1" w:themeTint="BF"/>
        </w:rPr>
        <w:t>/SFTP</w:t>
      </w:r>
      <w:r w:rsidRPr="00126671">
        <w:rPr>
          <w:rFonts w:asciiTheme="minorHAnsi" w:hAnsiTheme="minorHAnsi"/>
          <w:color w:val="8C8C8C" w:themeColor="text1" w:themeTint="BF"/>
        </w:rPr>
        <w:t xml:space="preserve"> server. To check write permission logged into Magento admin panel got to </w:t>
      </w:r>
      <w:r>
        <w:rPr>
          <w:rFonts w:asciiTheme="minorHAnsi" w:hAnsiTheme="minorHAnsi"/>
          <w:color w:val="8C8C8C" w:themeColor="text1" w:themeTint="BF"/>
        </w:rPr>
        <w:t>Mapp</w:t>
      </w:r>
      <w:r w:rsidRPr="00003E72">
        <w:rPr>
          <w:rFonts w:asciiTheme="minorHAnsi" w:hAnsiTheme="minorHAnsi"/>
          <w:color w:val="8C8C8C" w:themeColor="text1" w:themeTint="BF"/>
        </w:rPr>
        <w:t xml:space="preserve"> </w:t>
      </w:r>
      <w:r>
        <w:rPr>
          <w:color w:val="8C8C8C" w:themeColor="text1" w:themeTint="BF"/>
        </w:rPr>
        <w:t>Empower</w:t>
      </w:r>
      <w:r w:rsidRPr="00126671">
        <w:rPr>
          <w:color w:val="8C8C8C" w:themeColor="text1" w:themeTint="BF"/>
        </w:rPr>
        <w:t xml:space="preserve">-&gt; </w:t>
      </w:r>
      <w:r>
        <w:rPr>
          <w:color w:val="8C8C8C" w:themeColor="text1" w:themeTint="BF"/>
        </w:rPr>
        <w:t>Empower</w:t>
      </w:r>
      <w:r w:rsidRPr="00126671">
        <w:rPr>
          <w:color w:val="8C8C8C" w:themeColor="text1" w:themeTint="BF"/>
        </w:rPr>
        <w:t xml:space="preserve"> Configuration-&gt;FTP Configuration by using this FTP</w:t>
      </w:r>
      <w:r>
        <w:rPr>
          <w:color w:val="8C8C8C" w:themeColor="text1" w:themeTint="BF"/>
        </w:rPr>
        <w:t>/SFTP</w:t>
      </w:r>
      <w:r w:rsidRPr="00126671">
        <w:rPr>
          <w:color w:val="8C8C8C" w:themeColor="text1" w:themeTint="BF"/>
        </w:rPr>
        <w:t xml:space="preserve"> details try to upload file from FileZilla</w:t>
      </w:r>
      <w:r>
        <w:rPr>
          <w:color w:val="8C8C8C" w:themeColor="text1" w:themeTint="BF"/>
        </w:rPr>
        <w:t xml:space="preserve"> to </w:t>
      </w:r>
      <w:r w:rsidRPr="00126671">
        <w:rPr>
          <w:color w:val="8C8C8C" w:themeColor="text1" w:themeTint="BF"/>
        </w:rPr>
        <w:t>location given in settings</w:t>
      </w:r>
    </w:p>
    <w:p w14:paraId="71301C22" w14:textId="77777777" w:rsidR="00E3048C" w:rsidRDefault="00E3048C" w:rsidP="00E3048C">
      <w:pPr>
        <w:pStyle w:val="ListParagraph"/>
        <w:numPr>
          <w:ilvl w:val="0"/>
          <w:numId w:val="29"/>
        </w:numPr>
        <w:rPr>
          <w:rFonts w:asciiTheme="minorHAnsi" w:hAnsiTheme="minorHAnsi"/>
          <w:color w:val="8C8C8C" w:themeColor="text1" w:themeTint="BF"/>
        </w:rPr>
      </w:pPr>
      <w:r w:rsidRPr="00126671">
        <w:rPr>
          <w:rFonts w:asciiTheme="minorHAnsi" w:hAnsiTheme="minorHAnsi"/>
          <w:color w:val="8C8C8C" w:themeColor="text1" w:themeTint="BF"/>
        </w:rPr>
        <w:t>Confirm from your hosting partner that,</w:t>
      </w:r>
      <w:r>
        <w:rPr>
          <w:rFonts w:asciiTheme="minorHAnsi" w:hAnsiTheme="minorHAnsi"/>
          <w:color w:val="8C8C8C" w:themeColor="text1" w:themeTint="BF"/>
        </w:rPr>
        <w:t xml:space="preserve"> are</w:t>
      </w:r>
      <w:r w:rsidRPr="00126671">
        <w:rPr>
          <w:rFonts w:asciiTheme="minorHAnsi" w:hAnsiTheme="minorHAnsi"/>
          <w:color w:val="8C8C8C" w:themeColor="text1" w:themeTint="BF"/>
        </w:rPr>
        <w:t xml:space="preserve"> we able to write file on other </w:t>
      </w:r>
      <w:r>
        <w:rPr>
          <w:rFonts w:asciiTheme="minorHAnsi" w:hAnsiTheme="minorHAnsi"/>
          <w:color w:val="8C8C8C" w:themeColor="text1" w:themeTint="BF"/>
        </w:rPr>
        <w:t>FTP/SFTP</w:t>
      </w:r>
      <w:r w:rsidRPr="00126671">
        <w:rPr>
          <w:rFonts w:asciiTheme="minorHAnsi" w:hAnsiTheme="minorHAnsi"/>
          <w:color w:val="8C8C8C" w:themeColor="text1" w:themeTint="BF"/>
        </w:rPr>
        <w:t xml:space="preserve"> server</w:t>
      </w:r>
      <w:r>
        <w:rPr>
          <w:rFonts w:asciiTheme="minorHAnsi" w:hAnsiTheme="minorHAnsi"/>
          <w:color w:val="8C8C8C" w:themeColor="text1" w:themeTint="BF"/>
        </w:rPr>
        <w:t xml:space="preserve"> by command line </w:t>
      </w:r>
      <w:r w:rsidRPr="00126671">
        <w:rPr>
          <w:rFonts w:asciiTheme="minorHAnsi" w:hAnsiTheme="minorHAnsi"/>
          <w:color w:val="8C8C8C" w:themeColor="text1" w:themeTint="BF"/>
        </w:rPr>
        <w:t xml:space="preserve">or not as well as confirm from </w:t>
      </w:r>
      <w:r>
        <w:rPr>
          <w:rFonts w:asciiTheme="minorHAnsi" w:hAnsiTheme="minorHAnsi"/>
          <w:color w:val="8C8C8C" w:themeColor="text1" w:themeTint="BF"/>
        </w:rPr>
        <w:t>Mapp</w:t>
      </w:r>
      <w:r w:rsidRPr="00003E72">
        <w:rPr>
          <w:rFonts w:asciiTheme="minorHAnsi" w:hAnsiTheme="minorHAnsi"/>
          <w:color w:val="8C8C8C" w:themeColor="text1" w:themeTint="BF"/>
        </w:rPr>
        <w:t xml:space="preserve"> </w:t>
      </w:r>
      <w:r>
        <w:rPr>
          <w:rFonts w:asciiTheme="minorHAnsi" w:hAnsiTheme="minorHAnsi"/>
          <w:color w:val="8C8C8C" w:themeColor="text1" w:themeTint="BF"/>
        </w:rPr>
        <w:t>Empower</w:t>
      </w:r>
      <w:r w:rsidRPr="00126671">
        <w:rPr>
          <w:rFonts w:asciiTheme="minorHAnsi" w:hAnsiTheme="minorHAnsi"/>
          <w:color w:val="8C8C8C" w:themeColor="text1" w:themeTint="BF"/>
        </w:rPr>
        <w:t xml:space="preserve"> team t</w:t>
      </w:r>
      <w:r>
        <w:rPr>
          <w:rFonts w:asciiTheme="minorHAnsi" w:hAnsiTheme="minorHAnsi"/>
          <w:color w:val="8C8C8C" w:themeColor="text1" w:themeTint="BF"/>
        </w:rPr>
        <w:t xml:space="preserve">hat, </w:t>
      </w:r>
      <w:r w:rsidRPr="00126671">
        <w:rPr>
          <w:rFonts w:asciiTheme="minorHAnsi" w:hAnsiTheme="minorHAnsi"/>
          <w:color w:val="8C8C8C" w:themeColor="text1" w:themeTint="BF"/>
        </w:rPr>
        <w:t>are they allow our server to write file on FTP</w:t>
      </w:r>
      <w:r>
        <w:rPr>
          <w:rFonts w:asciiTheme="minorHAnsi" w:hAnsiTheme="minorHAnsi"/>
          <w:color w:val="8C8C8C" w:themeColor="text1" w:themeTint="BF"/>
        </w:rPr>
        <w:t>/SFTP</w:t>
      </w:r>
      <w:r w:rsidRPr="00126671">
        <w:rPr>
          <w:rFonts w:asciiTheme="minorHAnsi" w:hAnsiTheme="minorHAnsi"/>
          <w:color w:val="8C8C8C" w:themeColor="text1" w:themeTint="BF"/>
        </w:rPr>
        <w:t xml:space="preserve"> server.</w:t>
      </w:r>
    </w:p>
    <w:p w14:paraId="5DB42C0D" w14:textId="77777777" w:rsidR="00E3048C" w:rsidRDefault="00E3048C" w:rsidP="00E3048C">
      <w:pPr>
        <w:pStyle w:val="ListParagraph"/>
        <w:numPr>
          <w:ilvl w:val="0"/>
          <w:numId w:val="29"/>
        </w:numPr>
        <w:rPr>
          <w:rFonts w:asciiTheme="minorHAnsi" w:hAnsiTheme="minorHAnsi"/>
          <w:color w:val="8C8C8C" w:themeColor="text1" w:themeTint="BF"/>
        </w:rPr>
      </w:pPr>
      <w:r>
        <w:rPr>
          <w:rFonts w:asciiTheme="minorHAnsi" w:hAnsiTheme="minorHAnsi"/>
          <w:color w:val="8C8C8C" w:themeColor="text1" w:themeTint="BF"/>
        </w:rPr>
        <w:t>Make sure that read-write permissions are correctly set for operative user as per Magento installation guide.</w:t>
      </w:r>
    </w:p>
    <w:p w14:paraId="640AD78C" w14:textId="77777777" w:rsidR="00E3048C" w:rsidRDefault="00E3048C" w:rsidP="00E3048C">
      <w:pPr>
        <w:pStyle w:val="ListParagraph"/>
      </w:pPr>
      <w:r>
        <w:rPr>
          <w:rFonts w:asciiTheme="minorHAnsi" w:hAnsiTheme="minorHAnsi"/>
          <w:color w:val="8C8C8C" w:themeColor="text1" w:themeTint="BF"/>
        </w:rPr>
        <w:t xml:space="preserve">Reference: </w:t>
      </w:r>
      <w:hyperlink r:id="rId18" w:history="1">
        <w:r>
          <w:rPr>
            <w:rStyle w:val="Hyperlink"/>
          </w:rPr>
          <w:t>https://devdocs.magento.com/guides/v2.3/install-gde/prereq/file-sys-perms-over.html?itm_source=devdocs&amp;itm_medium=quick_search&amp;itm_campaign=federated_search&amp;itm_term=permi</w:t>
        </w:r>
      </w:hyperlink>
    </w:p>
    <w:p w14:paraId="0EFBF41F" w14:textId="77777777" w:rsidR="00E3048C" w:rsidRDefault="00E625F7" w:rsidP="00E3048C">
      <w:pPr>
        <w:pStyle w:val="ListParagraph"/>
        <w:rPr>
          <w:rStyle w:val="Hyperlink"/>
        </w:rPr>
      </w:pPr>
      <w:hyperlink r:id="rId19" w:history="1">
        <w:r w:rsidR="00E3048C">
          <w:rPr>
            <w:rStyle w:val="Hyperlink"/>
          </w:rPr>
          <w:t>https://devdocs.magento.com/guides/v2.3/install-gde/prereq/file-system-perms.html</w:t>
        </w:r>
      </w:hyperlink>
    </w:p>
    <w:p w14:paraId="72D11011" w14:textId="77777777" w:rsidR="00E3048C" w:rsidRDefault="00E3048C" w:rsidP="00E3048C">
      <w:pPr>
        <w:pStyle w:val="ListParagraph"/>
        <w:rPr>
          <w:rFonts w:asciiTheme="minorHAnsi" w:hAnsiTheme="minorHAnsi"/>
          <w:color w:val="8C8C8C" w:themeColor="text1" w:themeTint="BF"/>
        </w:rPr>
      </w:pPr>
    </w:p>
    <w:p w14:paraId="59624EF7" w14:textId="77777777" w:rsidR="00E3048C" w:rsidRPr="00126671" w:rsidRDefault="00E3048C" w:rsidP="00E3048C">
      <w:pPr>
        <w:pStyle w:val="ListParagraph"/>
        <w:rPr>
          <w:rFonts w:asciiTheme="minorHAnsi" w:hAnsiTheme="minorHAnsi"/>
          <w:color w:val="8C8C8C" w:themeColor="text1" w:themeTint="BF"/>
        </w:rPr>
      </w:pPr>
    </w:p>
    <w:p w14:paraId="2B7C3E10" w14:textId="77777777" w:rsidR="00E3048C" w:rsidRDefault="00E3048C" w:rsidP="00E3048C">
      <w:pPr>
        <w:pStyle w:val="Heading2"/>
      </w:pPr>
      <w:bookmarkStart w:id="20" w:name="_Toc19080226"/>
      <w:bookmarkStart w:id="21" w:name="_Toc19092771"/>
      <w:r>
        <w:t>Backing up Magento</w:t>
      </w:r>
      <w:bookmarkEnd w:id="20"/>
      <w:bookmarkEnd w:id="21"/>
    </w:p>
    <w:p w14:paraId="5865A79B" w14:textId="77777777" w:rsidR="00E3048C" w:rsidRPr="00B53346" w:rsidRDefault="00E3048C" w:rsidP="00E3048C">
      <w:pPr>
        <w:pStyle w:val="BodyText"/>
      </w:pPr>
      <w:r>
        <w:t>It is recommended to</w:t>
      </w:r>
      <w:r w:rsidRPr="00B53346">
        <w:t xml:space="preserve"> back</w:t>
      </w:r>
      <w:r>
        <w:t xml:space="preserve"> </w:t>
      </w:r>
      <w:r w:rsidRPr="00B53346">
        <w:t xml:space="preserve">up </w:t>
      </w:r>
      <w:r>
        <w:t>your Magento</w:t>
      </w:r>
      <w:r w:rsidRPr="00B53346">
        <w:t xml:space="preserve"> files and database before installing th</w:t>
      </w:r>
      <w:r>
        <w:t>e</w:t>
      </w:r>
      <w:r w:rsidRPr="00B53346">
        <w:t xml:space="preserve"> </w:t>
      </w:r>
      <w:r>
        <w:t>plugin</w:t>
      </w:r>
      <w:r w:rsidRPr="00B53346">
        <w:t xml:space="preserve">. </w:t>
      </w:r>
    </w:p>
    <w:p w14:paraId="4EDBBD33" w14:textId="77777777" w:rsidR="00E3048C" w:rsidRDefault="00E3048C" w:rsidP="00E3048C">
      <w:pPr>
        <w:pStyle w:val="Heading2"/>
      </w:pPr>
      <w:bookmarkStart w:id="22" w:name="_Installing_the_BlueHornet"/>
      <w:bookmarkStart w:id="23" w:name="_Toc422839972"/>
      <w:bookmarkEnd w:id="22"/>
    </w:p>
    <w:p w14:paraId="5EF629D6" w14:textId="77777777" w:rsidR="00E3048C" w:rsidRDefault="00E3048C" w:rsidP="00E3048C">
      <w:pPr>
        <w:pStyle w:val="Heading2"/>
      </w:pPr>
      <w:bookmarkStart w:id="24" w:name="_Toc19080227"/>
      <w:bookmarkStart w:id="25" w:name="_Toc19092772"/>
      <w:r>
        <w:t xml:space="preserve">Installing the Mapp Empower </w:t>
      </w:r>
      <w:bookmarkEnd w:id="23"/>
      <w:r>
        <w:t>Plugin</w:t>
      </w:r>
      <w:bookmarkEnd w:id="24"/>
      <w:bookmarkEnd w:id="25"/>
    </w:p>
    <w:p w14:paraId="24AFEE8E" w14:textId="48D2D6D9" w:rsidR="00E3048C" w:rsidRDefault="00E3048C" w:rsidP="00E3048C">
      <w:pPr>
        <w:pStyle w:val="List"/>
        <w:spacing w:before="120" w:after="120"/>
        <w:ind w:left="504"/>
      </w:pPr>
      <w:r>
        <w:t>Unzip/</w:t>
      </w:r>
      <w:proofErr w:type="spellStart"/>
      <w:r>
        <w:t>Untar</w:t>
      </w:r>
      <w:proofErr w:type="spellEnd"/>
      <w:r>
        <w:t xml:space="preserve"> the Mapp Empower plugin file into the Magento root installation directory.</w:t>
      </w:r>
    </w:p>
    <w:p w14:paraId="0C5F8213" w14:textId="77777777" w:rsidR="00E3048C" w:rsidRDefault="00E3048C" w:rsidP="00E3048C">
      <w:pPr>
        <w:pStyle w:val="ListContinue2"/>
      </w:pPr>
      <w:r>
        <w:t>After the file is extracted, the Mapp</w:t>
      </w:r>
      <w:r w:rsidRPr="00003E72">
        <w:t xml:space="preserve"> </w:t>
      </w:r>
      <w:r>
        <w:t>Empower directory will be created within the code directory, as shown below.</w:t>
      </w:r>
    </w:p>
    <w:p w14:paraId="470DC721" w14:textId="77777777" w:rsidR="00E3048C" w:rsidRDefault="00E3048C" w:rsidP="00E3048C">
      <w:pPr>
        <w:pStyle w:val="Note1"/>
      </w:pPr>
      <w:r>
        <w:t>Note:</w:t>
      </w:r>
    </w:p>
    <w:p w14:paraId="769D079D" w14:textId="77777777" w:rsidR="00E3048C" w:rsidRDefault="00E3048C" w:rsidP="00E3048C">
      <w:pPr>
        <w:pStyle w:val="Notebody1"/>
      </w:pPr>
      <w:r w:rsidRPr="00B53346">
        <w:t xml:space="preserve">It is </w:t>
      </w:r>
      <w:r>
        <w:t xml:space="preserve">recommended </w:t>
      </w:r>
      <w:r w:rsidRPr="00B53346">
        <w:t>to test th</w:t>
      </w:r>
      <w:r>
        <w:t>e</w:t>
      </w:r>
      <w:r w:rsidRPr="00B53346">
        <w:t xml:space="preserve"> </w:t>
      </w:r>
      <w:r>
        <w:t>plugin</w:t>
      </w:r>
      <w:r w:rsidRPr="00B53346">
        <w:t xml:space="preserve"> on </w:t>
      </w:r>
      <w:r>
        <w:t>the</w:t>
      </w:r>
      <w:r w:rsidRPr="00B53346">
        <w:t xml:space="preserve"> development environment in order to detect any conflicts with </w:t>
      </w:r>
      <w:r>
        <w:t>the</w:t>
      </w:r>
      <w:r w:rsidRPr="00B53346">
        <w:t xml:space="preserve"> existing </w:t>
      </w:r>
      <w:r>
        <w:t>plugin</w:t>
      </w:r>
      <w:r w:rsidRPr="00B53346">
        <w:t>s.</w:t>
      </w:r>
    </w:p>
    <w:p w14:paraId="013A0EF2" w14:textId="77777777" w:rsidR="00E3048C" w:rsidRDefault="00E3048C" w:rsidP="00E3048C">
      <w:pPr>
        <w:pStyle w:val="ListContinue2"/>
      </w:pPr>
      <w:r>
        <w:rPr>
          <w:noProof/>
        </w:rPr>
        <w:drawing>
          <wp:inline distT="0" distB="0" distL="0" distR="0" wp14:anchorId="02F10662" wp14:editId="738E8396">
            <wp:extent cx="2603701" cy="469582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06192" cy="47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C0599" w14:textId="77777777" w:rsidR="00E3048C" w:rsidRDefault="00E3048C" w:rsidP="00E3048C">
      <w:pPr>
        <w:pStyle w:val="BodyText"/>
        <w:rPr>
          <w:b/>
          <w:bCs/>
          <w:noProof/>
        </w:rPr>
      </w:pPr>
      <w:r w:rsidRPr="004E296B">
        <w:rPr>
          <w:noProof/>
        </w:rPr>
        <w:t>After the successful installation you have to run the command on Magento2 root directory-</w:t>
      </w:r>
      <w:r w:rsidRPr="004E296B">
        <w:rPr>
          <w:b/>
          <w:bCs/>
          <w:noProof/>
        </w:rPr>
        <w:t>“php bin/magento setup:upgrade”</w:t>
      </w:r>
    </w:p>
    <w:p w14:paraId="044F9474" w14:textId="77777777" w:rsidR="00E3048C" w:rsidRDefault="00E3048C" w:rsidP="00E3048C">
      <w:pPr>
        <w:pStyle w:val="BodyText"/>
        <w:rPr>
          <w:b/>
          <w:bCs/>
          <w:noProof/>
        </w:rPr>
        <w:sectPr w:rsidR="00E3048C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D5B1538" wp14:editId="6A49DC55">
            <wp:extent cx="3838575" cy="53819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yInstallation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64" cy="57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EEB42" w14:textId="77777777" w:rsidR="00E3048C" w:rsidRDefault="00E3048C" w:rsidP="00E3048C">
      <w:pPr>
        <w:pStyle w:val="Heading2"/>
      </w:pPr>
      <w:bookmarkStart w:id="26" w:name="_Clearing_cache_1"/>
      <w:bookmarkStart w:id="27" w:name="_Clearing_the_Cache"/>
      <w:bookmarkStart w:id="28" w:name="_Toc422839973"/>
      <w:bookmarkStart w:id="29" w:name="_Toc19080228"/>
      <w:bookmarkStart w:id="30" w:name="_Toc19092773"/>
      <w:bookmarkEnd w:id="26"/>
      <w:bookmarkEnd w:id="27"/>
      <w:r>
        <w:lastRenderedPageBreak/>
        <w:t>Clearing the Cache</w:t>
      </w:r>
      <w:bookmarkEnd w:id="17"/>
      <w:bookmarkEnd w:id="28"/>
      <w:bookmarkEnd w:id="29"/>
      <w:bookmarkEnd w:id="30"/>
    </w:p>
    <w:p w14:paraId="7D94459C" w14:textId="77777777" w:rsidR="00E3048C" w:rsidRDefault="00E3048C" w:rsidP="00E3048C">
      <w:pPr>
        <w:pStyle w:val="BodyText"/>
      </w:pPr>
      <w:r>
        <w:t>After installation of the Mapp</w:t>
      </w:r>
      <w:r w:rsidRPr="00003E72">
        <w:t xml:space="preserve"> </w:t>
      </w:r>
      <w:r>
        <w:t xml:space="preserve">Empower plugin, clear the Magento cache. </w:t>
      </w:r>
    </w:p>
    <w:p w14:paraId="3C3F7938" w14:textId="77777777" w:rsidR="00E3048C" w:rsidRPr="00A93D37" w:rsidRDefault="00E3048C" w:rsidP="00E3048C">
      <w:pPr>
        <w:pStyle w:val="Note1"/>
      </w:pPr>
      <w:r w:rsidRPr="00A93D37">
        <w:t>Note:</w:t>
      </w:r>
    </w:p>
    <w:p w14:paraId="6A1A2372" w14:textId="38E0FB59" w:rsidR="00E3048C" w:rsidRDefault="00E3048C" w:rsidP="00E3048C">
      <w:pPr>
        <w:pStyle w:val="Notebody1"/>
      </w:pPr>
      <w:r>
        <w:t>The user is required to l</w:t>
      </w:r>
      <w:r w:rsidRPr="004E3B0A">
        <w:t>ogout and re</w:t>
      </w:r>
      <w:r w:rsidR="001F5C45">
        <w:t>-</w:t>
      </w:r>
      <w:r w:rsidRPr="004E3B0A">
        <w:t xml:space="preserve">login </w:t>
      </w:r>
      <w:r>
        <w:t>as Admin, or a</w:t>
      </w:r>
      <w:r w:rsidRPr="004E3B0A">
        <w:t xml:space="preserve"> 404 error</w:t>
      </w:r>
      <w:r>
        <w:t xml:space="preserve"> result is displayed</w:t>
      </w:r>
      <w:r w:rsidRPr="004E3B0A">
        <w:t>.</w:t>
      </w:r>
    </w:p>
    <w:p w14:paraId="07CEBEE9" w14:textId="77777777" w:rsidR="00E3048C" w:rsidRDefault="00E3048C" w:rsidP="00E3048C">
      <w:pPr>
        <w:pStyle w:val="BodyText"/>
      </w:pPr>
      <w:r>
        <w:t>To clear the Magento cache:</w:t>
      </w:r>
    </w:p>
    <w:p w14:paraId="217E92BD" w14:textId="77777777" w:rsidR="00E3048C" w:rsidRDefault="00E3048C" w:rsidP="00E3048C">
      <w:pPr>
        <w:pStyle w:val="List"/>
        <w:spacing w:before="120" w:after="120"/>
        <w:ind w:left="504"/>
      </w:pPr>
      <w:r>
        <w:t xml:space="preserve">On the </w:t>
      </w:r>
      <w:r w:rsidRPr="00712445">
        <w:rPr>
          <w:rStyle w:val="Bold"/>
        </w:rPr>
        <w:t>System</w:t>
      </w:r>
      <w:r>
        <w:t xml:space="preserve"> menu, select the </w:t>
      </w:r>
      <w:r w:rsidRPr="00B53346">
        <w:rPr>
          <w:rStyle w:val="Bold"/>
        </w:rPr>
        <w:t>Cache Management</w:t>
      </w:r>
      <w:r w:rsidRPr="00B53346">
        <w:t xml:space="preserve"> option</w:t>
      </w:r>
      <w:r>
        <w:t xml:space="preserve">. </w:t>
      </w:r>
    </w:p>
    <w:p w14:paraId="0FD028F1" w14:textId="77777777" w:rsidR="00E3048C" w:rsidRDefault="00E3048C" w:rsidP="00E3048C">
      <w:pPr>
        <w:pStyle w:val="ListContinue2"/>
      </w:pPr>
      <w:r>
        <w:t xml:space="preserve">The </w:t>
      </w:r>
      <w:r w:rsidRPr="008C64A7">
        <w:rPr>
          <w:rStyle w:val="Bold"/>
        </w:rPr>
        <w:t>Cache Storage Management</w:t>
      </w:r>
      <w:r>
        <w:t xml:space="preserve"> page opens.</w:t>
      </w:r>
    </w:p>
    <w:p w14:paraId="3FBF5595" w14:textId="77777777" w:rsidR="00E3048C" w:rsidRDefault="00E3048C" w:rsidP="00E3048C">
      <w:pPr>
        <w:pStyle w:val="Image0"/>
      </w:pPr>
      <w:r>
        <w:rPr>
          <w:noProof/>
        </w:rPr>
        <w:drawing>
          <wp:inline distT="0" distB="0" distL="0" distR="0" wp14:anchorId="2E96A4A9" wp14:editId="6437C3EE">
            <wp:extent cx="5943600" cy="3487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2F92A" w14:textId="77777777" w:rsidR="00E3048C" w:rsidRDefault="00E3048C" w:rsidP="00E3048C">
      <w:pPr>
        <w:pStyle w:val="List"/>
        <w:spacing w:before="120" w:after="120"/>
        <w:ind w:left="504"/>
      </w:pPr>
      <w:r>
        <w:t xml:space="preserve">Click the </w:t>
      </w:r>
      <w:r>
        <w:rPr>
          <w:rStyle w:val="Bold"/>
        </w:rPr>
        <w:t>Flush</w:t>
      </w:r>
      <w:r w:rsidRPr="008C64A7">
        <w:rPr>
          <w:rStyle w:val="Bold"/>
        </w:rPr>
        <w:t xml:space="preserve"> Cache Storage</w:t>
      </w:r>
      <w:r>
        <w:t xml:space="preserve"> button.</w:t>
      </w:r>
    </w:p>
    <w:p w14:paraId="665D9766" w14:textId="77777777" w:rsidR="00E3048C" w:rsidRDefault="00E3048C" w:rsidP="00E3048C">
      <w:pPr>
        <w:pStyle w:val="List"/>
        <w:spacing w:before="120" w:after="120"/>
        <w:ind w:left="504"/>
      </w:pPr>
      <w:r>
        <w:t xml:space="preserve">In </w:t>
      </w:r>
      <w:r w:rsidRPr="002217ED">
        <w:t>the</w:t>
      </w:r>
      <w:r>
        <w:t xml:space="preserve"> </w:t>
      </w:r>
      <w:r w:rsidRPr="00E03D6F">
        <w:rPr>
          <w:rStyle w:val="Bold"/>
        </w:rPr>
        <w:t>Cache Storage Management</w:t>
      </w:r>
      <w:r>
        <w:t xml:space="preserve"> list, click the </w:t>
      </w:r>
      <w:r w:rsidRPr="00E03D6F">
        <w:rPr>
          <w:rStyle w:val="Bold"/>
        </w:rPr>
        <w:t>Select All</w:t>
      </w:r>
      <w:r>
        <w:rPr>
          <w:rStyle w:val="Bold"/>
        </w:rPr>
        <w:t xml:space="preserve"> </w:t>
      </w:r>
      <w:r w:rsidRPr="002217ED">
        <w:t>button</w:t>
      </w:r>
      <w:r>
        <w:t>.</w:t>
      </w:r>
    </w:p>
    <w:p w14:paraId="2F860769" w14:textId="77777777" w:rsidR="00E3048C" w:rsidRDefault="00E3048C" w:rsidP="00E3048C">
      <w:pPr>
        <w:pStyle w:val="List"/>
        <w:spacing w:before="120" w:after="120"/>
        <w:ind w:left="504"/>
      </w:pPr>
      <w:r>
        <w:t xml:space="preserve">In the </w:t>
      </w:r>
      <w:r w:rsidRPr="00E03D6F">
        <w:rPr>
          <w:rStyle w:val="Bold"/>
        </w:rPr>
        <w:t>Actions</w:t>
      </w:r>
      <w:r>
        <w:t xml:space="preserve"> list, select </w:t>
      </w:r>
      <w:r w:rsidRPr="00E03D6F">
        <w:rPr>
          <w:rStyle w:val="Bold"/>
        </w:rPr>
        <w:t>Refresh</w:t>
      </w:r>
      <w:r w:rsidRPr="00B53346">
        <w:rPr>
          <w:rStyle w:val="Bold"/>
        </w:rPr>
        <w:t xml:space="preserve">, </w:t>
      </w:r>
      <w:r w:rsidRPr="00B53346">
        <w:t>and then</w:t>
      </w:r>
      <w:r w:rsidRPr="00B53346">
        <w:rPr>
          <w:rStyle w:val="Bold"/>
        </w:rPr>
        <w:t xml:space="preserve"> </w:t>
      </w:r>
      <w:r>
        <w:rPr>
          <w:rStyle w:val="Bold"/>
        </w:rPr>
        <w:t>c</w:t>
      </w:r>
      <w:r>
        <w:t xml:space="preserve">lick </w:t>
      </w:r>
      <w:r w:rsidRPr="00E03D6F">
        <w:rPr>
          <w:rStyle w:val="Bold"/>
        </w:rPr>
        <w:t>Submit</w:t>
      </w:r>
      <w:r>
        <w:t xml:space="preserve">. </w:t>
      </w:r>
    </w:p>
    <w:p w14:paraId="43D71B70" w14:textId="77777777" w:rsidR="00E3048C" w:rsidRDefault="00E3048C" w:rsidP="00E3048C">
      <w:pPr>
        <w:pStyle w:val="ListContinue2"/>
      </w:pPr>
      <w:r>
        <w:t>The cache is cleared.</w:t>
      </w:r>
    </w:p>
    <w:p w14:paraId="2E447ECA" w14:textId="77777777" w:rsidR="00E3048C" w:rsidRDefault="00E3048C" w:rsidP="00E3048C">
      <w:pPr>
        <w:pStyle w:val="ListContinue2"/>
        <w:ind w:left="0"/>
      </w:pPr>
    </w:p>
    <w:p w14:paraId="14C0E2D4" w14:textId="77777777" w:rsidR="00E3048C" w:rsidRDefault="00E3048C" w:rsidP="00E3048C">
      <w:pPr>
        <w:pStyle w:val="ListContinue2"/>
        <w:ind w:left="0"/>
      </w:pPr>
      <w:r>
        <w:br w:type="page"/>
      </w:r>
    </w:p>
    <w:p w14:paraId="46CA9184" w14:textId="77777777" w:rsidR="00E3048C" w:rsidRDefault="00E3048C" w:rsidP="00E3048C">
      <w:pPr>
        <w:pStyle w:val="Heading2"/>
      </w:pPr>
      <w:bookmarkStart w:id="31" w:name="_Toc422839975"/>
      <w:bookmarkStart w:id="32" w:name="_Toc449633094"/>
      <w:bookmarkStart w:id="33" w:name="_Toc19080229"/>
      <w:bookmarkStart w:id="34" w:name="_Toc19092774"/>
      <w:r>
        <w:lastRenderedPageBreak/>
        <w:t>Uninstalling the Plug-in</w:t>
      </w:r>
      <w:bookmarkEnd w:id="31"/>
      <w:r>
        <w:t xml:space="preserve"> from Magento</w:t>
      </w:r>
      <w:bookmarkEnd w:id="32"/>
      <w:bookmarkEnd w:id="33"/>
      <w:bookmarkEnd w:id="34"/>
    </w:p>
    <w:p w14:paraId="643D5F20" w14:textId="77777777" w:rsidR="00E3048C" w:rsidRDefault="00E3048C" w:rsidP="00E3048C">
      <w:pPr>
        <w:pStyle w:val="BodyText"/>
        <w:rPr>
          <w:bCs/>
          <w:noProof/>
        </w:rPr>
      </w:pPr>
      <w:r w:rsidRPr="004F65F8">
        <w:rPr>
          <w:bCs/>
          <w:noProof/>
        </w:rPr>
        <w:t xml:space="preserve">Instead of uninstalling a module, you can disable </w:t>
      </w:r>
      <w:r>
        <w:rPr>
          <w:bCs/>
          <w:noProof/>
        </w:rPr>
        <w:t>and e</w:t>
      </w:r>
      <w:r w:rsidRPr="004F65F8">
        <w:rPr>
          <w:bCs/>
          <w:noProof/>
        </w:rPr>
        <w:t>nable modules</w:t>
      </w:r>
      <w:r>
        <w:rPr>
          <w:bCs/>
          <w:noProof/>
        </w:rPr>
        <w:t xml:space="preserve"> as shown in image</w:t>
      </w:r>
    </w:p>
    <w:p w14:paraId="2177373A" w14:textId="77777777" w:rsidR="00E3048C" w:rsidRDefault="00E3048C" w:rsidP="00E3048C">
      <w:pPr>
        <w:pStyle w:val="BodyText"/>
        <w:rPr>
          <w:bCs/>
          <w:noProof/>
        </w:rPr>
      </w:pPr>
      <w:r>
        <w:rPr>
          <w:bCs/>
          <w:noProof/>
        </w:rPr>
        <w:t>Disabling Modules  :</w:t>
      </w:r>
    </w:p>
    <w:p w14:paraId="758E756C" w14:textId="77777777" w:rsidR="00E3048C" w:rsidRDefault="00E3048C" w:rsidP="00E3048C">
      <w:pPr>
        <w:pStyle w:val="BodyText"/>
        <w:rPr>
          <w:bCs/>
          <w:noProof/>
        </w:rPr>
      </w:pPr>
      <w:r>
        <w:rPr>
          <w:bCs/>
          <w:noProof/>
        </w:rPr>
        <w:t xml:space="preserve">Login to Magento server and navigate to magento root directory . Then navigate to bin direcotry and run this command. </w:t>
      </w:r>
    </w:p>
    <w:p w14:paraId="753BA9C4" w14:textId="77777777" w:rsidR="00E3048C" w:rsidRDefault="00E3048C" w:rsidP="00E3048C">
      <w:pPr>
        <w:pStyle w:val="BodyText"/>
        <w:rPr>
          <w:bCs/>
          <w:noProof/>
        </w:rPr>
      </w:pPr>
      <w:r w:rsidRPr="009A7D01">
        <w:rPr>
          <w:bCs/>
          <w:noProof/>
        </w:rPr>
        <w:t>[root@BH-wave bin</w:t>
      </w:r>
      <w:bookmarkStart w:id="35" w:name="_GoBack"/>
      <w:r w:rsidRPr="009A7D01">
        <w:rPr>
          <w:bCs/>
          <w:noProof/>
        </w:rPr>
        <w:t xml:space="preserve">]# php magento module:disable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_AbandonedCart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_Newsletter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_Bhapi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_Coupons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_CustomerSegment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_PurchaseOrders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>_Transactionalemail</w:t>
      </w:r>
      <w:bookmarkEnd w:id="35"/>
    </w:p>
    <w:p w14:paraId="0CECB606" w14:textId="77777777" w:rsidR="00E3048C" w:rsidRDefault="00E3048C" w:rsidP="00E3048C">
      <w:pPr>
        <w:pStyle w:val="BodyText"/>
        <w:rPr>
          <w:bCs/>
          <w:noProof/>
        </w:rPr>
      </w:pPr>
      <w:r>
        <w:rPr>
          <w:bCs/>
          <w:noProof/>
        </w:rPr>
        <w:drawing>
          <wp:inline distT="0" distB="0" distL="0" distR="0" wp14:anchorId="007D072F" wp14:editId="5789517E">
            <wp:extent cx="5943600" cy="15436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l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B45B" w14:textId="77777777" w:rsidR="00E3048C" w:rsidRDefault="00E3048C" w:rsidP="00E3048C">
      <w:pPr>
        <w:pStyle w:val="BodyText"/>
        <w:rPr>
          <w:bCs/>
          <w:noProof/>
        </w:rPr>
      </w:pPr>
    </w:p>
    <w:p w14:paraId="2586FF65" w14:textId="77777777" w:rsidR="00E3048C" w:rsidRDefault="00E3048C" w:rsidP="00E3048C">
      <w:pPr>
        <w:pStyle w:val="BodyText"/>
        <w:rPr>
          <w:bCs/>
          <w:noProof/>
        </w:rPr>
      </w:pPr>
      <w:r>
        <w:rPr>
          <w:bCs/>
          <w:noProof/>
        </w:rPr>
        <w:t>Enabling Modules  :</w:t>
      </w:r>
    </w:p>
    <w:p w14:paraId="470094BE" w14:textId="77777777" w:rsidR="00E3048C" w:rsidRDefault="00E3048C" w:rsidP="00E3048C">
      <w:pPr>
        <w:pStyle w:val="BodyText"/>
        <w:rPr>
          <w:bCs/>
          <w:noProof/>
        </w:rPr>
      </w:pPr>
      <w:r w:rsidRPr="009A7D01">
        <w:rPr>
          <w:bCs/>
          <w:noProof/>
        </w:rPr>
        <w:t xml:space="preserve">Run below command in bin direcotry as shown in image </w:t>
      </w:r>
    </w:p>
    <w:p w14:paraId="7C5708B3" w14:textId="77777777" w:rsidR="00E3048C" w:rsidRDefault="00E3048C" w:rsidP="00E3048C">
      <w:pPr>
        <w:pStyle w:val="BodyText"/>
        <w:rPr>
          <w:bCs/>
          <w:noProof/>
        </w:rPr>
      </w:pPr>
      <w:r w:rsidRPr="009A7D01">
        <w:rPr>
          <w:bCs/>
          <w:noProof/>
        </w:rPr>
        <w:t xml:space="preserve">[root@BH-wave bin]# php magento module:enable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_AbandonedCart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_Newsletter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_Bhapi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_Coupons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_CustomerSegment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 xml:space="preserve">_PurchaseOrders </w:t>
      </w:r>
      <w:r w:rsidRPr="00051687">
        <w:rPr>
          <w:bCs/>
          <w:noProof/>
        </w:rPr>
        <w:t>BlueHornet</w:t>
      </w:r>
      <w:r w:rsidRPr="009A7D01">
        <w:rPr>
          <w:bCs/>
          <w:noProof/>
        </w:rPr>
        <w:t>_Transactionalemail</w:t>
      </w:r>
    </w:p>
    <w:p w14:paraId="31F5A667" w14:textId="77777777" w:rsidR="00E3048C" w:rsidRDefault="00E3048C" w:rsidP="00E3048C">
      <w:pPr>
        <w:pStyle w:val="BodyText"/>
        <w:rPr>
          <w:bCs/>
          <w:noProof/>
        </w:rPr>
      </w:pPr>
    </w:p>
    <w:p w14:paraId="37FD7C22" w14:textId="77777777" w:rsidR="00E3048C" w:rsidRDefault="00E3048C" w:rsidP="00E3048C">
      <w:pPr>
        <w:pStyle w:val="BodyText"/>
        <w:rPr>
          <w:bCs/>
          <w:noProof/>
        </w:rPr>
      </w:pPr>
      <w:r>
        <w:rPr>
          <w:bCs/>
          <w:noProof/>
        </w:rPr>
        <w:drawing>
          <wp:inline distT="0" distB="0" distL="0" distR="0" wp14:anchorId="4A08412F" wp14:editId="39B97CD2">
            <wp:extent cx="5943600" cy="1584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nabl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FFF78" w14:textId="77777777" w:rsidR="00AA1CDD" w:rsidRDefault="00AA1CDD" w:rsidP="00AA1CDD">
      <w:pPr>
        <w:pStyle w:val="BodyText"/>
      </w:pPr>
    </w:p>
    <w:p w14:paraId="39484D46" w14:textId="77777777" w:rsidR="00AA1CDD" w:rsidRPr="00633A6C" w:rsidRDefault="00AA1CDD" w:rsidP="00AA1CDD">
      <w:pPr>
        <w:pStyle w:val="BodyText"/>
        <w:rPr>
          <w:rFonts w:ascii="Open Sans" w:hAnsi="Open Sans" w:cs="Open Sans"/>
        </w:rPr>
      </w:pPr>
    </w:p>
    <w:p w14:paraId="25C9567D" w14:textId="77777777" w:rsidR="00AA1CDD" w:rsidRDefault="00AA1CDD" w:rsidP="00AA1CDD">
      <w:pPr>
        <w:pStyle w:val="BodyText"/>
      </w:pPr>
    </w:p>
    <w:p w14:paraId="3807CE01" w14:textId="77777777" w:rsidR="00AA1CDD" w:rsidRDefault="00AA1CDD" w:rsidP="00AA1CDD">
      <w:pPr>
        <w:pStyle w:val="BodyText"/>
      </w:pPr>
    </w:p>
    <w:p w14:paraId="1E76D8FA" w14:textId="77777777" w:rsidR="00AA1CDD" w:rsidRDefault="00AA1CDD" w:rsidP="00AA1CDD">
      <w:pPr>
        <w:pStyle w:val="BodyText"/>
      </w:pPr>
    </w:p>
    <w:p w14:paraId="506EB5C7" w14:textId="77777777" w:rsidR="00AA1CDD" w:rsidRDefault="00AA1CDD" w:rsidP="00AA1CDD">
      <w:pPr>
        <w:pStyle w:val="BodyText"/>
      </w:pPr>
    </w:p>
    <w:p w14:paraId="42406DA8" w14:textId="77777777" w:rsidR="00584577" w:rsidRPr="00FB61D3" w:rsidRDefault="00584577" w:rsidP="00FB61D3">
      <w:pPr>
        <w:spacing w:line="300" w:lineRule="auto"/>
        <w:rPr>
          <w:rFonts w:ascii="Open Sans" w:hAnsi="Open Sans" w:cs="Open Sans"/>
          <w:b/>
          <w:color w:val="000000" w:themeColor="text2"/>
          <w:sz w:val="26"/>
          <w:szCs w:val="26"/>
        </w:rPr>
      </w:pPr>
    </w:p>
    <w:sectPr w:rsidR="00584577" w:rsidRPr="00FB61D3" w:rsidSect="00633A6C">
      <w:headerReference w:type="default" r:id="rId26"/>
      <w:footerReference w:type="default" r:id="rId27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C599" w14:textId="77777777" w:rsidR="00E625F7" w:rsidRDefault="00E625F7" w:rsidP="005F1790">
      <w:r>
        <w:separator/>
      </w:r>
    </w:p>
  </w:endnote>
  <w:endnote w:type="continuationSeparator" w:id="0">
    <w:p w14:paraId="7AB141C2" w14:textId="77777777" w:rsidR="00E625F7" w:rsidRDefault="00E625F7" w:rsidP="005F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9282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901016" w14:textId="77777777" w:rsidR="001F5C45" w:rsidRDefault="001F5C45" w:rsidP="00E304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C604AC" w14:textId="77777777" w:rsidR="001F5C45" w:rsidRDefault="001F5C45" w:rsidP="00633A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6164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21B877" w14:textId="77777777" w:rsidR="001F5C45" w:rsidRDefault="001F5C45" w:rsidP="001F5C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7AE78FC" w14:textId="77777777" w:rsidR="001F5C45" w:rsidRDefault="001F5C45" w:rsidP="00E304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0031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4EAFF7" w14:textId="77777777" w:rsidR="001F5C45" w:rsidRDefault="001F5C45" w:rsidP="001F5C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C16E65" w14:textId="77777777" w:rsidR="001F5C45" w:rsidRPr="005F1790" w:rsidRDefault="001F5C45" w:rsidP="00E3048C">
    <w:pPr>
      <w:pStyle w:val="Footer"/>
      <w:ind w:left="1440" w:right="360"/>
      <w:rPr>
        <w:rFonts w:ascii="Open Sans" w:hAnsi="Open Sans" w:cs="Open Sans"/>
        <w:color w:val="4C4C4C" w:themeColor="text1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1A66" w14:textId="77777777" w:rsidR="00E625F7" w:rsidRDefault="00E625F7" w:rsidP="005F1790">
      <w:r>
        <w:separator/>
      </w:r>
    </w:p>
  </w:footnote>
  <w:footnote w:type="continuationSeparator" w:id="0">
    <w:p w14:paraId="363B00C9" w14:textId="77777777" w:rsidR="00E625F7" w:rsidRDefault="00E625F7" w:rsidP="005F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2091" w14:textId="77777777" w:rsidR="001F5C45" w:rsidRDefault="001F5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A906" w14:textId="77777777" w:rsidR="001F5C45" w:rsidRDefault="001F5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1F5C45" w14:paraId="1664CF17" w14:textId="77777777" w:rsidTr="3C1DC4EE">
      <w:tc>
        <w:tcPr>
          <w:tcW w:w="3600" w:type="dxa"/>
        </w:tcPr>
        <w:p w14:paraId="1AB9BBF8" w14:textId="77777777" w:rsidR="001F5C45" w:rsidRDefault="001F5C45" w:rsidP="3C1DC4EE">
          <w:pPr>
            <w:pStyle w:val="Header"/>
            <w:ind w:left="-115"/>
          </w:pPr>
        </w:p>
      </w:tc>
      <w:tc>
        <w:tcPr>
          <w:tcW w:w="3600" w:type="dxa"/>
        </w:tcPr>
        <w:p w14:paraId="626CD256" w14:textId="77777777" w:rsidR="001F5C45" w:rsidRDefault="001F5C45" w:rsidP="3C1DC4EE">
          <w:pPr>
            <w:pStyle w:val="Header"/>
            <w:jc w:val="center"/>
          </w:pPr>
        </w:p>
      </w:tc>
      <w:tc>
        <w:tcPr>
          <w:tcW w:w="3600" w:type="dxa"/>
        </w:tcPr>
        <w:p w14:paraId="03CE24C2" w14:textId="77777777" w:rsidR="001F5C45" w:rsidRDefault="001F5C45" w:rsidP="3C1DC4EE">
          <w:pPr>
            <w:pStyle w:val="Header"/>
            <w:ind w:right="-115"/>
            <w:jc w:val="right"/>
          </w:pPr>
        </w:p>
      </w:tc>
    </w:tr>
  </w:tbl>
  <w:p w14:paraId="34696A11" w14:textId="77777777" w:rsidR="001F5C45" w:rsidRDefault="001F5C45" w:rsidP="3C1DC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35E702A"/>
    <w:lvl w:ilvl="0">
      <w:start w:val="1"/>
      <w:numFmt w:val="bullet"/>
      <w:pStyle w:val="ListBulle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5570951"/>
    <w:multiLevelType w:val="hybridMultilevel"/>
    <w:tmpl w:val="4E40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E19"/>
    <w:multiLevelType w:val="hybridMultilevel"/>
    <w:tmpl w:val="402C3D50"/>
    <w:lvl w:ilvl="0" w:tplc="AD82D84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651"/>
    <w:multiLevelType w:val="multilevel"/>
    <w:tmpl w:val="30AC7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51E25"/>
    <w:multiLevelType w:val="hybridMultilevel"/>
    <w:tmpl w:val="DEA8565C"/>
    <w:lvl w:ilvl="0" w:tplc="58088808">
      <w:start w:val="1"/>
      <w:numFmt w:val="decimal"/>
      <w:pStyle w:val="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978"/>
    <w:multiLevelType w:val="hybridMultilevel"/>
    <w:tmpl w:val="8E168EE8"/>
    <w:lvl w:ilvl="0" w:tplc="C8144A8A">
      <w:start w:val="1"/>
      <w:numFmt w:val="decimal"/>
      <w:pStyle w:val="ChapterTitleNumbered"/>
      <w:lvlText w:val="Chapter 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54EF4"/>
    <w:multiLevelType w:val="hybridMultilevel"/>
    <w:tmpl w:val="6D0012B4"/>
    <w:lvl w:ilvl="0" w:tplc="1F462248">
      <w:start w:val="1"/>
      <w:numFmt w:val="bullet"/>
      <w:pStyle w:val="Notebody1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4E5F40"/>
    <w:multiLevelType w:val="hybridMultilevel"/>
    <w:tmpl w:val="CB4EF042"/>
    <w:lvl w:ilvl="0" w:tplc="D44CE27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E9228A"/>
    <w:multiLevelType w:val="hybridMultilevel"/>
    <w:tmpl w:val="DFFC62B2"/>
    <w:lvl w:ilvl="0" w:tplc="3D929132">
      <w:start w:val="1"/>
      <w:numFmt w:val="lowerLetter"/>
      <w:pStyle w:val="List2"/>
      <w:lvlText w:val="%1."/>
      <w:lvlJc w:val="left"/>
      <w:pPr>
        <w:ind w:left="1368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41AC0"/>
    <w:multiLevelType w:val="hybridMultilevel"/>
    <w:tmpl w:val="0AE408BA"/>
    <w:lvl w:ilvl="0" w:tplc="361A1224">
      <w:start w:val="1"/>
      <w:numFmt w:val="bullet"/>
      <w:pStyle w:val="Bullet1"/>
      <w:lvlText w:val=""/>
      <w:lvlJc w:val="left"/>
      <w:pPr>
        <w:ind w:left="93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8C"/>
    <w:rsid w:val="001E71C3"/>
    <w:rsid w:val="001F5C45"/>
    <w:rsid w:val="002157C0"/>
    <w:rsid w:val="0021707F"/>
    <w:rsid w:val="00244E5F"/>
    <w:rsid w:val="003527F9"/>
    <w:rsid w:val="003B342B"/>
    <w:rsid w:val="00495F21"/>
    <w:rsid w:val="004B3530"/>
    <w:rsid w:val="00566A13"/>
    <w:rsid w:val="00584577"/>
    <w:rsid w:val="005F1790"/>
    <w:rsid w:val="00633A6C"/>
    <w:rsid w:val="00633F75"/>
    <w:rsid w:val="006666DC"/>
    <w:rsid w:val="00682720"/>
    <w:rsid w:val="006A5D81"/>
    <w:rsid w:val="007D12CD"/>
    <w:rsid w:val="00821CA2"/>
    <w:rsid w:val="008A4588"/>
    <w:rsid w:val="00AA1CDD"/>
    <w:rsid w:val="00B23ECA"/>
    <w:rsid w:val="00BE7E41"/>
    <w:rsid w:val="00BF2E9D"/>
    <w:rsid w:val="00C23B4D"/>
    <w:rsid w:val="00E3048C"/>
    <w:rsid w:val="00E625F7"/>
    <w:rsid w:val="00E7517B"/>
    <w:rsid w:val="00E77906"/>
    <w:rsid w:val="00EE60BE"/>
    <w:rsid w:val="00FB61D3"/>
    <w:rsid w:val="00FE4829"/>
    <w:rsid w:val="3C1DC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36FA"/>
  <w15:chartTrackingRefBased/>
  <w15:docId w15:val="{426504EA-7D30-4B4B-9F33-9087F122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3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E0E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E0E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413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Heading1"/>
    <w:qFormat/>
    <w:rsid w:val="003B342B"/>
    <w:pPr>
      <w:spacing w:after="320"/>
    </w:pPr>
    <w:rPr>
      <w:rFonts w:ascii="Montserrat" w:hAnsi="Montserrat"/>
      <w:b/>
      <w:caps/>
      <w:color w:val="F9413A" w:themeColor="accent1"/>
      <w:spacing w:val="14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3B342B"/>
    <w:rPr>
      <w:rFonts w:asciiTheme="majorHAnsi" w:eastAsiaTheme="majorEastAsia" w:hAnsiTheme="majorHAnsi" w:cstheme="majorBidi"/>
      <w:color w:val="DE0E06" w:themeColor="accent1" w:themeShade="BF"/>
      <w:sz w:val="32"/>
      <w:szCs w:val="32"/>
    </w:rPr>
  </w:style>
  <w:style w:type="paragraph" w:customStyle="1" w:styleId="Body">
    <w:name w:val="Body"/>
    <w:basedOn w:val="Normal"/>
    <w:qFormat/>
    <w:rsid w:val="003B342B"/>
    <w:pPr>
      <w:spacing w:line="360" w:lineRule="auto"/>
    </w:pPr>
    <w:rPr>
      <w:rFonts w:ascii="Montserrat" w:hAnsi="Montserrat"/>
      <w:color w:val="666666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5F1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90"/>
  </w:style>
  <w:style w:type="paragraph" w:styleId="Footer">
    <w:name w:val="footer"/>
    <w:basedOn w:val="Normal"/>
    <w:link w:val="FooterChar"/>
    <w:uiPriority w:val="99"/>
    <w:unhideWhenUsed/>
    <w:qFormat/>
    <w:rsid w:val="005F1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90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666666" w:themeColor="text1"/>
        <w:left w:val="single" w:sz="4" w:space="0" w:color="666666" w:themeColor="text1"/>
        <w:bottom w:val="single" w:sz="4" w:space="0" w:color="666666" w:themeColor="text1"/>
        <w:right w:val="single" w:sz="4" w:space="0" w:color="666666" w:themeColor="text1"/>
        <w:insideH w:val="single" w:sz="4" w:space="0" w:color="666666" w:themeColor="text1"/>
        <w:insideV w:val="single" w:sz="4" w:space="0" w:color="666666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A1CDD"/>
    <w:rPr>
      <w:rFonts w:asciiTheme="majorHAnsi" w:eastAsiaTheme="majorEastAsia" w:hAnsiTheme="majorHAnsi" w:cstheme="majorBidi"/>
      <w:color w:val="DE0E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CDD"/>
    <w:rPr>
      <w:rFonts w:asciiTheme="majorHAnsi" w:eastAsiaTheme="majorEastAsia" w:hAnsiTheme="majorHAnsi" w:cstheme="majorBidi"/>
      <w:b/>
      <w:bCs/>
      <w:color w:val="F9413A" w:themeColor="accent1"/>
    </w:rPr>
  </w:style>
  <w:style w:type="character" w:styleId="Hyperlink">
    <w:name w:val="Hyperlink"/>
    <w:basedOn w:val="DefaultParagraphFont"/>
    <w:uiPriority w:val="99"/>
    <w:unhideWhenUsed/>
    <w:qFormat/>
    <w:rsid w:val="00AA1C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CDD"/>
    <w:rPr>
      <w:color w:val="F37374" w:themeColor="followedHyperlink"/>
      <w:u w:val="single"/>
    </w:rPr>
  </w:style>
  <w:style w:type="paragraph" w:customStyle="1" w:styleId="msonormal0">
    <w:name w:val="msonormal"/>
    <w:basedOn w:val="Normal"/>
    <w:rsid w:val="00AA1C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BodyText">
    <w:name w:val="Body Text"/>
    <w:basedOn w:val="Normal"/>
    <w:link w:val="BodyTextChar"/>
    <w:semiHidden/>
    <w:unhideWhenUsed/>
    <w:rsid w:val="00AA1CDD"/>
    <w:pPr>
      <w:spacing w:before="60" w:after="60"/>
    </w:pPr>
    <w:rPr>
      <w:rFonts w:ascii="Calibri" w:eastAsia="Times New Roman" w:hAnsi="Calibri" w:cs="Times New Roman"/>
      <w:color w:val="8C8C8C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A1CDD"/>
    <w:rPr>
      <w:rFonts w:ascii="Calibri" w:eastAsia="Times New Roman" w:hAnsi="Calibri" w:cs="Times New Roman"/>
      <w:color w:val="8C8C8C" w:themeColor="text1" w:themeTint="BF"/>
      <w:sz w:val="22"/>
    </w:rPr>
  </w:style>
  <w:style w:type="paragraph" w:styleId="TOC1">
    <w:name w:val="toc 1"/>
    <w:basedOn w:val="BodyText"/>
    <w:next w:val="BodyText"/>
    <w:autoRedefine/>
    <w:uiPriority w:val="39"/>
    <w:unhideWhenUsed/>
    <w:rsid w:val="00AA1CDD"/>
    <w:pPr>
      <w:spacing w:before="120" w:after="0"/>
    </w:pPr>
    <w:rPr>
      <w:rFonts w:asciiTheme="minorHAnsi" w:eastAsiaTheme="minorHAnsi" w:hAnsiTheme="minorHAnsi" w:cstheme="minorBidi"/>
      <w:b/>
      <w:bCs/>
      <w:i/>
      <w:iCs/>
      <w:color w:val="auto"/>
      <w:sz w:val="24"/>
    </w:rPr>
  </w:style>
  <w:style w:type="paragraph" w:styleId="TOC2">
    <w:name w:val="toc 2"/>
    <w:basedOn w:val="BodyText"/>
    <w:next w:val="BodyText"/>
    <w:autoRedefine/>
    <w:uiPriority w:val="39"/>
    <w:unhideWhenUsed/>
    <w:rsid w:val="00AA1CDD"/>
    <w:pPr>
      <w:spacing w:before="120" w:after="0"/>
      <w:ind w:left="240"/>
    </w:pPr>
    <w:rPr>
      <w:rFonts w:asciiTheme="minorHAnsi" w:eastAsiaTheme="minorHAnsi" w:hAnsiTheme="minorHAnsi" w:cstheme="minorBidi"/>
      <w:b/>
      <w:bCs/>
      <w:color w:val="auto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D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DD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BodyText"/>
    <w:semiHidden/>
    <w:unhideWhenUsed/>
    <w:rsid w:val="00AA1CDD"/>
    <w:pPr>
      <w:numPr>
        <w:numId w:val="2"/>
      </w:numPr>
    </w:pPr>
  </w:style>
  <w:style w:type="paragraph" w:styleId="ListBullet">
    <w:name w:val="List Bullet"/>
    <w:basedOn w:val="BodyText"/>
    <w:autoRedefine/>
    <w:semiHidden/>
    <w:unhideWhenUsed/>
    <w:rsid w:val="00AA1CDD"/>
    <w:pPr>
      <w:numPr>
        <w:numId w:val="3"/>
      </w:numPr>
      <w:contextualSpacing/>
    </w:pPr>
  </w:style>
  <w:style w:type="paragraph" w:styleId="List2">
    <w:name w:val="List 2"/>
    <w:basedOn w:val="BodyText"/>
    <w:semiHidden/>
    <w:unhideWhenUsed/>
    <w:rsid w:val="00AA1CDD"/>
    <w:pPr>
      <w:numPr>
        <w:numId w:val="4"/>
      </w:numPr>
    </w:pPr>
  </w:style>
  <w:style w:type="paragraph" w:styleId="ListBullet2">
    <w:name w:val="List Bullet 2"/>
    <w:basedOn w:val="BodyText"/>
    <w:uiPriority w:val="99"/>
    <w:semiHidden/>
    <w:unhideWhenUsed/>
    <w:rsid w:val="00AA1CDD"/>
    <w:pPr>
      <w:numPr>
        <w:numId w:val="5"/>
      </w:numPr>
      <w:contextualSpacing/>
    </w:pPr>
  </w:style>
  <w:style w:type="paragraph" w:styleId="ListContinue2">
    <w:name w:val="List Continue 2"/>
    <w:basedOn w:val="BodyText"/>
    <w:uiPriority w:val="99"/>
    <w:semiHidden/>
    <w:unhideWhenUsed/>
    <w:rsid w:val="00AA1CDD"/>
    <w:pPr>
      <w:ind w:left="720"/>
    </w:pPr>
  </w:style>
  <w:style w:type="paragraph" w:styleId="ListContinue4">
    <w:name w:val="List Continue 4"/>
    <w:basedOn w:val="Normal"/>
    <w:semiHidden/>
    <w:unhideWhenUsed/>
    <w:rsid w:val="00AA1CDD"/>
    <w:pPr>
      <w:spacing w:after="120"/>
      <w:ind w:left="1368"/>
    </w:pPr>
    <w:rPr>
      <w:rFonts w:ascii="Calibri" w:eastAsia="Times New Roman" w:hAnsi="Calibri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D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CD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A1CDD"/>
    <w:pPr>
      <w:tabs>
        <w:tab w:val="left" w:pos="6345"/>
      </w:tabs>
      <w:spacing w:before="480" w:after="240" w:line="276" w:lineRule="auto"/>
      <w:outlineLvl w:val="9"/>
    </w:pPr>
    <w:rPr>
      <w:rFonts w:ascii="Cambria" w:eastAsia="Times New Roman" w:hAnsi="Cambria" w:cs="Times New Roman"/>
      <w:b/>
      <w:bCs/>
      <w:color w:val="666666" w:themeColor="text2" w:themeTint="99"/>
      <w:sz w:val="28"/>
      <w:szCs w:val="28"/>
    </w:rPr>
  </w:style>
  <w:style w:type="paragraph" w:customStyle="1" w:styleId="GuideName">
    <w:name w:val="GuideName"/>
    <w:next w:val="Normal"/>
    <w:autoRedefine/>
    <w:qFormat/>
    <w:rsid w:val="00AA1CDD"/>
    <w:pPr>
      <w:autoSpaceDE w:val="0"/>
      <w:autoSpaceDN w:val="0"/>
      <w:adjustRightInd w:val="0"/>
      <w:ind w:left="2592"/>
      <w:jc w:val="right"/>
    </w:pPr>
    <w:rPr>
      <w:rFonts w:ascii="Calibri" w:eastAsia="Times New Roman" w:hAnsi="Calibri" w:cs="Tahoma"/>
      <w:color w:val="231F20"/>
      <w:sz w:val="28"/>
      <w:szCs w:val="36"/>
    </w:rPr>
  </w:style>
  <w:style w:type="paragraph" w:customStyle="1" w:styleId="TitleBook">
    <w:name w:val="TitleBook"/>
    <w:next w:val="GuideName"/>
    <w:autoRedefine/>
    <w:qFormat/>
    <w:rsid w:val="00AA1CDD"/>
    <w:pPr>
      <w:autoSpaceDE w:val="0"/>
      <w:autoSpaceDN w:val="0"/>
      <w:adjustRightInd w:val="0"/>
      <w:spacing w:before="1200"/>
      <w:jc w:val="right"/>
    </w:pPr>
    <w:rPr>
      <w:rFonts w:ascii="Century Gothic" w:eastAsia="Times New Roman" w:hAnsi="Century Gothic" w:cs="Tahoma"/>
      <w:b/>
      <w:noProof/>
      <w:color w:val="FFFFFF" w:themeColor="background1"/>
      <w:sz w:val="48"/>
      <w:szCs w:val="60"/>
    </w:rPr>
  </w:style>
  <w:style w:type="paragraph" w:customStyle="1" w:styleId="SubTitleBook">
    <w:name w:val="SubTitleBook"/>
    <w:basedOn w:val="Normal"/>
    <w:qFormat/>
    <w:rsid w:val="00AA1CDD"/>
    <w:pPr>
      <w:spacing w:before="120" w:after="840"/>
      <w:jc w:val="right"/>
    </w:pPr>
    <w:rPr>
      <w:rFonts w:ascii="Century Gothic" w:eastAsia="Times New Roman" w:hAnsi="Century Gothic" w:cs="Times New Roman"/>
      <w:b/>
      <w:color w:val="FFFFFF" w:themeColor="background1"/>
      <w:sz w:val="48"/>
    </w:rPr>
  </w:style>
  <w:style w:type="paragraph" w:customStyle="1" w:styleId="ChapterTitleNumbered">
    <w:name w:val="ChapterTitleNumbered"/>
    <w:basedOn w:val="Normal"/>
    <w:next w:val="Heading1"/>
    <w:autoRedefine/>
    <w:qFormat/>
    <w:rsid w:val="00AA1CDD"/>
    <w:pPr>
      <w:pageBreakBefore/>
      <w:numPr>
        <w:numId w:val="6"/>
      </w:numPr>
      <w:tabs>
        <w:tab w:val="left" w:pos="720"/>
      </w:tabs>
      <w:autoSpaceDE w:val="0"/>
      <w:autoSpaceDN w:val="0"/>
      <w:adjustRightInd w:val="0"/>
      <w:spacing w:after="120" w:line="320" w:lineRule="atLeast"/>
    </w:pPr>
    <w:rPr>
      <w:rFonts w:ascii="Tahoma" w:eastAsia="Times New Roman" w:hAnsi="Tahoma" w:cs="Tahoma"/>
      <w:b/>
      <w:bCs/>
      <w:color w:val="666666" w:themeColor="text2" w:themeTint="99"/>
      <w:sz w:val="36"/>
      <w:szCs w:val="36"/>
    </w:rPr>
  </w:style>
  <w:style w:type="paragraph" w:customStyle="1" w:styleId="Bullet1">
    <w:name w:val="Bullet1"/>
    <w:basedOn w:val="Normal"/>
    <w:rsid w:val="00AA1CDD"/>
    <w:pPr>
      <w:numPr>
        <w:numId w:val="7"/>
      </w:numPr>
      <w:spacing w:before="60" w:after="60"/>
    </w:pPr>
    <w:rPr>
      <w:rFonts w:ascii="Arial" w:hAnsi="Arial" w:cs="Arial"/>
      <w:sz w:val="20"/>
      <w:szCs w:val="20"/>
    </w:rPr>
  </w:style>
  <w:style w:type="paragraph" w:customStyle="1" w:styleId="image">
    <w:name w:val="image"/>
    <w:basedOn w:val="BodyText"/>
    <w:qFormat/>
    <w:rsid w:val="00AA1CDD"/>
    <w:pPr>
      <w:ind w:left="720"/>
    </w:pPr>
    <w:rPr>
      <w:noProof/>
    </w:rPr>
  </w:style>
  <w:style w:type="paragraph" w:customStyle="1" w:styleId="Note">
    <w:name w:val="Note"/>
    <w:basedOn w:val="BodyText"/>
    <w:qFormat/>
    <w:rsid w:val="00AA1CDD"/>
    <w:pPr>
      <w:shd w:val="clear" w:color="auto" w:fill="FDD8D7" w:themeFill="accent1" w:themeFillTint="33"/>
      <w:ind w:left="1368"/>
    </w:pPr>
    <w:rPr>
      <w:b/>
    </w:rPr>
  </w:style>
  <w:style w:type="paragraph" w:customStyle="1" w:styleId="Tablenote">
    <w:name w:val="Tablenote"/>
    <w:basedOn w:val="BodyText"/>
    <w:qFormat/>
    <w:rsid w:val="00AA1CDD"/>
    <w:pPr>
      <w:shd w:val="clear" w:color="auto" w:fill="FDD8D7" w:themeFill="accent1" w:themeFillTint="33"/>
    </w:pPr>
    <w:rPr>
      <w:b/>
    </w:rPr>
  </w:style>
  <w:style w:type="paragraph" w:customStyle="1" w:styleId="Note1">
    <w:name w:val="Note1"/>
    <w:basedOn w:val="Note"/>
    <w:qFormat/>
    <w:rsid w:val="00AA1CDD"/>
    <w:pPr>
      <w:ind w:left="720"/>
    </w:pPr>
  </w:style>
  <w:style w:type="paragraph" w:customStyle="1" w:styleId="LastModified">
    <w:name w:val="LastModified"/>
    <w:basedOn w:val="Normal"/>
    <w:next w:val="Normal"/>
    <w:autoRedefine/>
    <w:qFormat/>
    <w:rsid w:val="00AA1CDD"/>
    <w:pPr>
      <w:keepNext/>
      <w:widowControl w:val="0"/>
      <w:autoSpaceDE w:val="0"/>
      <w:autoSpaceDN w:val="0"/>
      <w:adjustRightInd w:val="0"/>
      <w:spacing w:before="4080"/>
      <w:jc w:val="right"/>
    </w:pPr>
    <w:rPr>
      <w:rFonts w:ascii="Arial" w:eastAsia="Times New Roman" w:hAnsi="Arial" w:cs="Arial"/>
    </w:rPr>
  </w:style>
  <w:style w:type="paragraph" w:customStyle="1" w:styleId="Copyright">
    <w:name w:val="Copyright"/>
    <w:basedOn w:val="BodyText"/>
    <w:autoRedefine/>
    <w:qFormat/>
    <w:rsid w:val="00AA1CDD"/>
    <w:pPr>
      <w:keepNext/>
      <w:autoSpaceDE w:val="0"/>
      <w:autoSpaceDN w:val="0"/>
      <w:adjustRightInd w:val="0"/>
    </w:pPr>
    <w:rPr>
      <w:rFonts w:ascii="Century Gothic" w:hAnsi="Century Gothic" w:cs="Arial"/>
      <w:color w:val="231F20"/>
      <w:sz w:val="20"/>
      <w:szCs w:val="20"/>
    </w:rPr>
  </w:style>
  <w:style w:type="paragraph" w:customStyle="1" w:styleId="CopyrightFirst">
    <w:name w:val="CopyrightFirst"/>
    <w:basedOn w:val="Copyright"/>
    <w:next w:val="Copyright"/>
    <w:autoRedefine/>
    <w:qFormat/>
    <w:rsid w:val="00AA1CDD"/>
    <w:pPr>
      <w:spacing w:before="2040" w:after="200"/>
    </w:pPr>
  </w:style>
  <w:style w:type="paragraph" w:customStyle="1" w:styleId="InsideGuideName">
    <w:name w:val="InsideGuideName"/>
    <w:next w:val="Normal"/>
    <w:autoRedefine/>
    <w:qFormat/>
    <w:rsid w:val="00AA1CDD"/>
    <w:pPr>
      <w:autoSpaceDE w:val="0"/>
      <w:autoSpaceDN w:val="0"/>
      <w:adjustRightInd w:val="0"/>
      <w:spacing w:after="3960" w:line="340" w:lineRule="atLeast"/>
      <w:jc w:val="right"/>
    </w:pPr>
    <w:rPr>
      <w:rFonts w:ascii="Tahoma" w:eastAsia="Times New Roman" w:hAnsi="Tahoma" w:cs="Tahoma"/>
      <w:b/>
      <w:bCs/>
      <w:color w:val="666666" w:themeColor="text2" w:themeTint="99"/>
      <w:sz w:val="48"/>
      <w:szCs w:val="48"/>
    </w:rPr>
  </w:style>
  <w:style w:type="paragraph" w:customStyle="1" w:styleId="Abstract">
    <w:name w:val="Abstract"/>
    <w:basedOn w:val="Normal"/>
    <w:next w:val="Normal"/>
    <w:autoRedefine/>
    <w:qFormat/>
    <w:rsid w:val="00AA1CDD"/>
    <w:pPr>
      <w:autoSpaceDE w:val="0"/>
      <w:autoSpaceDN w:val="0"/>
      <w:adjustRightInd w:val="0"/>
      <w:spacing w:after="240" w:line="300" w:lineRule="atLeast"/>
      <w:jc w:val="right"/>
    </w:pPr>
    <w:rPr>
      <w:rFonts w:ascii="Century Gothic" w:eastAsia="Times New Roman" w:hAnsi="Century Gothic" w:cs="Trebuchet MS"/>
      <w:b/>
      <w:bCs/>
      <w:color w:val="231F20"/>
      <w:sz w:val="28"/>
      <w:szCs w:val="28"/>
    </w:rPr>
  </w:style>
  <w:style w:type="paragraph" w:customStyle="1" w:styleId="AbstractBody">
    <w:name w:val="Abstract Body"/>
    <w:autoRedefine/>
    <w:qFormat/>
    <w:rsid w:val="00AA1CDD"/>
    <w:pPr>
      <w:tabs>
        <w:tab w:val="right" w:pos="8640"/>
      </w:tabs>
      <w:autoSpaceDE w:val="0"/>
      <w:autoSpaceDN w:val="0"/>
      <w:adjustRightInd w:val="0"/>
      <w:spacing w:before="120" w:after="120" w:line="300" w:lineRule="atLeast"/>
      <w:ind w:left="432" w:right="29"/>
      <w:jc w:val="right"/>
    </w:pPr>
    <w:rPr>
      <w:rFonts w:ascii="Century Gothic" w:eastAsia="Times New Roman" w:hAnsi="Century Gothic" w:cs="Arial"/>
      <w:i/>
      <w:iCs/>
      <w:color w:val="231F20"/>
      <w:sz w:val="28"/>
      <w:szCs w:val="28"/>
    </w:rPr>
  </w:style>
  <w:style w:type="paragraph" w:customStyle="1" w:styleId="Bullet2">
    <w:name w:val="Bullet2"/>
    <w:basedOn w:val="Normal"/>
    <w:autoRedefine/>
    <w:rsid w:val="00AA1CDD"/>
    <w:pPr>
      <w:tabs>
        <w:tab w:val="num" w:pos="1728"/>
      </w:tabs>
      <w:spacing w:before="60" w:after="60"/>
      <w:ind w:left="1728" w:hanging="288"/>
    </w:pPr>
    <w:rPr>
      <w:rFonts w:ascii="Verdana" w:eastAsia="Times New Roman" w:hAnsi="Verdana" w:cs="Times New Roman"/>
      <w:sz w:val="20"/>
      <w:szCs w:val="20"/>
    </w:rPr>
  </w:style>
  <w:style w:type="paragraph" w:customStyle="1" w:styleId="Logo">
    <w:name w:val="Logo"/>
    <w:basedOn w:val="Normal"/>
    <w:qFormat/>
    <w:rsid w:val="00AA1CDD"/>
    <w:pPr>
      <w:spacing w:before="480"/>
      <w:jc w:val="right"/>
    </w:pPr>
    <w:rPr>
      <w:rFonts w:ascii="Times New Roman" w:eastAsia="Times New Roman" w:hAnsi="Times New Roman" w:cs="Times New Roman"/>
    </w:rPr>
  </w:style>
  <w:style w:type="paragraph" w:customStyle="1" w:styleId="Notebody">
    <w:name w:val="Notebody"/>
    <w:basedOn w:val="ListContinue4"/>
    <w:qFormat/>
    <w:rsid w:val="00AA1CDD"/>
    <w:pPr>
      <w:shd w:val="clear" w:color="auto" w:fill="FDD8D7" w:themeFill="accent1" w:themeFillTint="33"/>
    </w:pPr>
  </w:style>
  <w:style w:type="paragraph" w:customStyle="1" w:styleId="Notebody1">
    <w:name w:val="Notebody1"/>
    <w:basedOn w:val="ListContinue2"/>
    <w:qFormat/>
    <w:rsid w:val="00AA1CDD"/>
    <w:pPr>
      <w:shd w:val="clear" w:color="auto" w:fill="FDD8D7" w:themeFill="accent1" w:themeFillTint="33"/>
    </w:pPr>
  </w:style>
  <w:style w:type="paragraph" w:customStyle="1" w:styleId="Tablenotebody">
    <w:name w:val="Tablenotebody"/>
    <w:basedOn w:val="BodyText"/>
    <w:qFormat/>
    <w:rsid w:val="00AA1CDD"/>
    <w:pPr>
      <w:shd w:val="clear" w:color="auto" w:fill="FDD8D7" w:themeFill="accent1" w:themeFillTint="33"/>
    </w:pPr>
  </w:style>
  <w:style w:type="paragraph" w:customStyle="1" w:styleId="Notebody1bullet">
    <w:name w:val="Notebody1_bullet"/>
    <w:basedOn w:val="Notebody1"/>
    <w:qFormat/>
    <w:rsid w:val="00AA1CDD"/>
    <w:pPr>
      <w:numPr>
        <w:numId w:val="8"/>
      </w:numPr>
      <w:spacing w:after="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AA1CDD"/>
    <w:rPr>
      <w:sz w:val="16"/>
      <w:szCs w:val="16"/>
    </w:rPr>
  </w:style>
  <w:style w:type="character" w:customStyle="1" w:styleId="Bold">
    <w:name w:val="Bold"/>
    <w:basedOn w:val="DefaultParagraphFont"/>
    <w:qFormat/>
    <w:rsid w:val="00AA1CDD"/>
    <w:rPr>
      <w:rFonts w:ascii="Calibri" w:hAnsi="Calibri" w:cs="Calibri" w:hint="default"/>
      <w:b/>
      <w:bCs w:val="0"/>
      <w:i w:val="0"/>
      <w:iCs w:val="0"/>
      <w:color w:val="9B9B9B" w:themeColor="text1" w:themeTint="A6"/>
      <w:sz w:val="22"/>
    </w:rPr>
  </w:style>
  <w:style w:type="table" w:styleId="LightList-Accent1">
    <w:name w:val="Light List Accent 1"/>
    <w:basedOn w:val="TableNormal"/>
    <w:uiPriority w:val="61"/>
    <w:semiHidden/>
    <w:unhideWhenUsed/>
    <w:rsid w:val="00AA1CDD"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  <w:insideH w:val="single" w:sz="8" w:space="0" w:color="666666" w:themeColor="text1"/>
        <w:insideV w:val="single" w:sz="8" w:space="0" w:color="666666" w:themeColor="text1"/>
      </w:tblBorders>
    </w:tblPr>
    <w:tcPr>
      <w:vAlign w:val="center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9413A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413A" w:themeColor="accent1"/>
          <w:left w:val="single" w:sz="8" w:space="0" w:color="F9413A" w:themeColor="accent1"/>
          <w:bottom w:val="single" w:sz="8" w:space="0" w:color="F9413A" w:themeColor="accent1"/>
          <w:right w:val="single" w:sz="8" w:space="0" w:color="F9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413A" w:themeColor="accent1"/>
          <w:left w:val="single" w:sz="8" w:space="0" w:color="F9413A" w:themeColor="accent1"/>
          <w:bottom w:val="single" w:sz="8" w:space="0" w:color="F9413A" w:themeColor="accent1"/>
          <w:right w:val="single" w:sz="8" w:space="0" w:color="F9413A" w:themeColor="accent1"/>
        </w:tcBorders>
      </w:tcPr>
    </w:tblStylePr>
    <w:tblStylePr w:type="band1Horz">
      <w:tblPr/>
      <w:tcPr>
        <w:tcBorders>
          <w:top w:val="single" w:sz="8" w:space="0" w:color="F9413A" w:themeColor="accent1"/>
          <w:left w:val="single" w:sz="8" w:space="0" w:color="F9413A" w:themeColor="accent1"/>
          <w:bottom w:val="single" w:sz="8" w:space="0" w:color="F9413A" w:themeColor="accent1"/>
          <w:right w:val="single" w:sz="8" w:space="0" w:color="F9413A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33A6C"/>
  </w:style>
  <w:style w:type="paragraph" w:customStyle="1" w:styleId="ChapterTitle">
    <w:name w:val="ChapterTitle"/>
    <w:basedOn w:val="BodyText"/>
    <w:next w:val="Heading1"/>
    <w:autoRedefine/>
    <w:rsid w:val="00E3048C"/>
    <w:pPr>
      <w:pageBreakBefore/>
      <w:tabs>
        <w:tab w:val="left" w:pos="1080"/>
      </w:tabs>
      <w:autoSpaceDE w:val="0"/>
      <w:autoSpaceDN w:val="0"/>
      <w:adjustRightInd w:val="0"/>
      <w:spacing w:before="240" w:after="240" w:line="320" w:lineRule="atLeast"/>
      <w:outlineLvl w:val="0"/>
    </w:pPr>
    <w:rPr>
      <w:rFonts w:cs="Tahoma"/>
      <w:b/>
      <w:bCs/>
      <w:color w:val="666666" w:themeColor="text2" w:themeTint="99"/>
      <w:sz w:val="44"/>
      <w:szCs w:val="44"/>
    </w:rPr>
  </w:style>
  <w:style w:type="paragraph" w:customStyle="1" w:styleId="TableCellHeading">
    <w:name w:val="TableCellHeading"/>
    <w:autoRedefine/>
    <w:rsid w:val="00E3048C"/>
    <w:pPr>
      <w:autoSpaceDE w:val="0"/>
      <w:autoSpaceDN w:val="0"/>
      <w:adjustRightInd w:val="0"/>
      <w:spacing w:before="60" w:after="60"/>
      <w:ind w:left="360" w:hanging="36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ableCellBody">
    <w:name w:val="TableCellBody"/>
    <w:basedOn w:val="TableCellHeading"/>
    <w:autoRedefine/>
    <w:rsid w:val="00E3048C"/>
    <w:pPr>
      <w:keepNext/>
      <w:keepLines/>
      <w:spacing w:line="360" w:lineRule="auto"/>
      <w:ind w:left="0" w:firstLine="0"/>
    </w:pPr>
    <w:rPr>
      <w:b w:val="0"/>
      <w:bCs w:val="0"/>
    </w:rPr>
  </w:style>
  <w:style w:type="paragraph" w:customStyle="1" w:styleId="Image0">
    <w:name w:val="Image"/>
    <w:basedOn w:val="Normal"/>
    <w:qFormat/>
    <w:rsid w:val="00E3048C"/>
    <w:pPr>
      <w:spacing w:before="60" w:after="120"/>
      <w:ind w:left="288"/>
    </w:pPr>
    <w:rPr>
      <w:rFonts w:ascii="Arial" w:eastAsia="Times New Roman" w:hAnsi="Arial" w:cs="Times New Roman"/>
      <w:color w:val="8C8C8C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3048C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048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3048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3048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3048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3048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3048C"/>
    <w:pPr>
      <w:ind w:left="1920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7C0"/>
    <w:pPr>
      <w:numPr>
        <w:ilvl w:val="1"/>
      </w:numPr>
      <w:spacing w:after="160"/>
    </w:pPr>
    <w:rPr>
      <w:rFonts w:eastAsiaTheme="minorEastAsia"/>
      <w:color w:val="9C9C9C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57C0"/>
    <w:rPr>
      <w:rFonts w:eastAsiaTheme="minorEastAsia"/>
      <w:color w:val="9C9C9C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devdocs.magento.com/guides/v2.3/install-gde/prereq/file-sys-perms-over.html?itm_source=devdocs&amp;itm_medium=quick_search&amp;itm_campaign=federated_search&amp;itm_term=permi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evdocs.magento.com/guides/v2.3/install-gde/prereq/file-system-perm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app Colors">
      <a:dk1>
        <a:srgbClr val="666666"/>
      </a:dk1>
      <a:lt1>
        <a:srgbClr val="FFFFFF"/>
      </a:lt1>
      <a:dk2>
        <a:srgbClr val="000000"/>
      </a:dk2>
      <a:lt2>
        <a:srgbClr val="FFFFFF"/>
      </a:lt2>
      <a:accent1>
        <a:srgbClr val="F9413A"/>
      </a:accent1>
      <a:accent2>
        <a:srgbClr val="F2AB34"/>
      </a:accent2>
      <a:accent3>
        <a:srgbClr val="09999F"/>
      </a:accent3>
      <a:accent4>
        <a:srgbClr val="E96130"/>
      </a:accent4>
      <a:accent5>
        <a:srgbClr val="BA2037"/>
      </a:accent5>
      <a:accent6>
        <a:srgbClr val="900300"/>
      </a:accent6>
      <a:hlink>
        <a:srgbClr val="F9413A"/>
      </a:hlink>
      <a:folHlink>
        <a:srgbClr val="F3737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ACCF0DA9E6849A0627FE031CB03BD" ma:contentTypeVersion="13" ma:contentTypeDescription="Create a new document." ma:contentTypeScope="" ma:versionID="a056a0bae21a5a26e5b6c3093b319235">
  <xsd:schema xmlns:xsd="http://www.w3.org/2001/XMLSchema" xmlns:xs="http://www.w3.org/2001/XMLSchema" xmlns:p="http://schemas.microsoft.com/office/2006/metadata/properties" xmlns:ns3="dc2c4ac6-f7ba-43c4-9591-d5c4a9993eb1" xmlns:ns4="6ce9ea4e-a35f-4fa6-96af-235e952f25b2" targetNamespace="http://schemas.microsoft.com/office/2006/metadata/properties" ma:root="true" ma:fieldsID="2b13b0680bff1e58000d21c7bc6485c6" ns3:_="" ns4:_="">
    <xsd:import namespace="dc2c4ac6-f7ba-43c4-9591-d5c4a9993eb1"/>
    <xsd:import namespace="6ce9ea4e-a35f-4fa6-96af-235e952f25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4ac6-f7ba-43c4-9591-d5c4a9993e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9ea4e-a35f-4fa6-96af-235e952f2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BC9989-76EF-4567-947A-89C7DED5E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CE0CB-DF0F-456B-A9C9-F44702B37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BF52B-C92E-4CE3-A3B9-734DA58DA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4ac6-f7ba-43c4-9591-d5c4a9993eb1"/>
    <ds:schemaRef ds:uri="6ce9ea4e-a35f-4fa6-96af-235e952f2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13830-2DD7-4A55-8EC8-3CD1517D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Dean Smith</cp:lastModifiedBy>
  <cp:revision>2</cp:revision>
  <dcterms:created xsi:type="dcterms:W3CDTF">2019-09-11T19:33:00Z</dcterms:created>
  <dcterms:modified xsi:type="dcterms:W3CDTF">2019-09-11T19:33:00Z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0x010100892ACCF0DA9E6849A0627FE031CB03BD</vt:lpwstr>
  </property>
  <property fmtid="{D5CDD505-2E9C-101B-9397-08002B2CF9AE}" pid="3" name="AuthorIds_UIVersion_1024">
    <vt:lpwstr>12</vt:lpwstr>
  </property>
</Properties>
</file>